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13416E98" w:rsidR="00C7708F" w:rsidRPr="00A8347E" w:rsidRDefault="004651D1" w:rsidP="00EC4358">
      <w:pPr>
        <w:spacing w:after="0" w:line="240" w:lineRule="auto"/>
        <w:jc w:val="center"/>
        <w:rPr>
          <w:rFonts w:cstheme="minorHAnsi"/>
          <w:b/>
          <w:sz w:val="44"/>
          <w:szCs w:val="44"/>
        </w:rPr>
      </w:pPr>
      <w:r w:rsidRPr="00A8347E">
        <w:rPr>
          <w:rFonts w:cstheme="minorHAnsi"/>
          <w:b/>
          <w:noProof/>
          <w:sz w:val="44"/>
          <w:szCs w:val="44"/>
        </w:rPr>
        <w:drawing>
          <wp:anchor distT="0" distB="0" distL="114300" distR="114300" simplePos="0" relativeHeight="251659264" behindDoc="0" locked="0" layoutInCell="1" allowOverlap="1" wp14:anchorId="503C6767" wp14:editId="4CCFB51A">
            <wp:simplePos x="0" y="0"/>
            <wp:positionH relativeFrom="column">
              <wp:posOffset>5759450</wp:posOffset>
            </wp:positionH>
            <wp:positionV relativeFrom="paragraph">
              <wp:posOffset>0</wp:posOffset>
            </wp:positionV>
            <wp:extent cx="883011" cy="92202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3011" cy="922020"/>
                    </a:xfrm>
                    <a:prstGeom prst="rect">
                      <a:avLst/>
                    </a:prstGeom>
                  </pic:spPr>
                </pic:pic>
              </a:graphicData>
            </a:graphic>
            <wp14:sizeRelH relativeFrom="margin">
              <wp14:pctWidth>0</wp14:pctWidth>
            </wp14:sizeRelH>
            <wp14:sizeRelV relativeFrom="margin">
              <wp14:pctHeight>0</wp14:pctHeight>
            </wp14:sizeRelV>
          </wp:anchor>
        </w:drawing>
      </w:r>
      <w:r w:rsidR="007B48D9" w:rsidRPr="00A8347E">
        <w:rPr>
          <w:rFonts w:cstheme="minorHAnsi"/>
          <w:b/>
          <w:sz w:val="44"/>
          <w:szCs w:val="44"/>
        </w:rPr>
        <w:t xml:space="preserve">Trinity Tots Nursery </w:t>
      </w:r>
    </w:p>
    <w:p w14:paraId="69BE33F2" w14:textId="33CB712F" w:rsidR="00570183" w:rsidRPr="00A8347E" w:rsidRDefault="00570183" w:rsidP="00EC4358">
      <w:pPr>
        <w:spacing w:after="0" w:line="240" w:lineRule="auto"/>
        <w:jc w:val="center"/>
        <w:rPr>
          <w:rFonts w:cstheme="minorHAnsi"/>
          <w:b/>
          <w:sz w:val="36"/>
          <w:szCs w:val="36"/>
        </w:rPr>
      </w:pPr>
      <w:r w:rsidRPr="00A8347E">
        <w:rPr>
          <w:rFonts w:cstheme="minorHAnsi"/>
          <w:b/>
          <w:sz w:val="36"/>
          <w:szCs w:val="36"/>
        </w:rPr>
        <w:t>Online Safety Policy</w:t>
      </w:r>
    </w:p>
    <w:p w14:paraId="4C426788" w14:textId="19776400" w:rsidR="00570183" w:rsidRPr="00A8347E" w:rsidRDefault="00EC4358" w:rsidP="00570183">
      <w:pPr>
        <w:rPr>
          <w:rFonts w:cstheme="minorHAnsi"/>
          <w:sz w:val="24"/>
          <w:szCs w:val="24"/>
        </w:rPr>
      </w:pPr>
      <w:r w:rsidRPr="00A8347E">
        <w:rPr>
          <w:rFonts w:cstheme="minorHAnsi"/>
          <w:noProof/>
          <w:sz w:val="24"/>
          <w:szCs w:val="24"/>
        </w:rPr>
        <mc:AlternateContent>
          <mc:Choice Requires="wps">
            <w:drawing>
              <wp:anchor distT="0" distB="0" distL="114300" distR="114300" simplePos="0" relativeHeight="251657216" behindDoc="0" locked="0" layoutInCell="1" allowOverlap="1" wp14:anchorId="2BC775BE" wp14:editId="1C08B799">
                <wp:simplePos x="0" y="0"/>
                <wp:positionH relativeFrom="margin">
                  <wp:posOffset>2008505</wp:posOffset>
                </wp:positionH>
                <wp:positionV relativeFrom="paragraph">
                  <wp:posOffset>8890</wp:posOffset>
                </wp:positionV>
                <wp:extent cx="2693096" cy="288099"/>
                <wp:effectExtent l="0" t="0" r="12065" b="17145"/>
                <wp:wrapNone/>
                <wp:docPr id="2" name="Text Box 2"/>
                <wp:cNvGraphicFramePr/>
                <a:graphic xmlns:a="http://schemas.openxmlformats.org/drawingml/2006/main">
                  <a:graphicData uri="http://schemas.microsoft.com/office/word/2010/wordprocessingShape">
                    <wps:wsp>
                      <wps:cNvSpPr txBox="1"/>
                      <wps:spPr>
                        <a:xfrm>
                          <a:off x="0" y="0"/>
                          <a:ext cx="2693096" cy="288099"/>
                        </a:xfrm>
                        <a:prstGeom prst="rect">
                          <a:avLst/>
                        </a:prstGeom>
                        <a:solidFill>
                          <a:schemeClr val="lt1"/>
                        </a:solidFill>
                        <a:ln w="6350">
                          <a:solidFill>
                            <a:prstClr val="black"/>
                          </a:solidFill>
                        </a:ln>
                      </wps:spPr>
                      <wps:txbx>
                        <w:txbxContent>
                          <w:p w14:paraId="51ECB42A" w14:textId="77777777" w:rsidR="00570183" w:rsidRPr="00A8347E" w:rsidRDefault="00570183" w:rsidP="00570183">
                            <w:pPr>
                              <w:rPr>
                                <w:rFonts w:cstheme="minorHAnsi"/>
                                <w:sz w:val="24"/>
                                <w:szCs w:val="24"/>
                              </w:rPr>
                            </w:pPr>
                            <w:r w:rsidRPr="00A8347E">
                              <w:rPr>
                                <w:rFonts w:cstheme="minorHAnsi"/>
                                <w:sz w:val="24"/>
                                <w:szCs w:val="24"/>
                              </w:rPr>
                              <w:t xml:space="preserve">HSCS: 3.20, 3.21, 3.22, 3.23, 3.24, 3.25 </w:t>
                            </w:r>
                          </w:p>
                          <w:p w14:paraId="5306BD34" w14:textId="77777777" w:rsidR="00570183" w:rsidRDefault="00570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75BE" id="_x0000_t202" coordsize="21600,21600" o:spt="202" path="m,l,21600r21600,l21600,xe">
                <v:stroke joinstyle="miter"/>
                <v:path gradientshapeok="t" o:connecttype="rect"/>
              </v:shapetype>
              <v:shape id="Text Box 2" o:spid="_x0000_s1026" type="#_x0000_t202" style="position:absolute;margin-left:158.15pt;margin-top:.7pt;width:212.05pt;height:2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sEOAIAAHwEAAAOAAAAZHJzL2Uyb0RvYy54bWysVE1v2zAMvQ/YfxB0X+ykaZY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" fillcolor="white [3201]" strokeweight=".5pt">
                <v:textbox>
                  <w:txbxContent>
                    <w:p w14:paraId="51ECB42A" w14:textId="77777777" w:rsidR="00570183" w:rsidRPr="00A8347E" w:rsidRDefault="00570183" w:rsidP="00570183">
                      <w:pPr>
                        <w:rPr>
                          <w:rFonts w:cstheme="minorHAnsi"/>
                          <w:sz w:val="24"/>
                          <w:szCs w:val="24"/>
                        </w:rPr>
                      </w:pPr>
                      <w:r w:rsidRPr="00A8347E">
                        <w:rPr>
                          <w:rFonts w:cstheme="minorHAnsi"/>
                          <w:sz w:val="24"/>
                          <w:szCs w:val="24"/>
                        </w:rPr>
                        <w:t xml:space="preserve">HSCS: 3.20, 3.21, 3.22, 3.23, 3.24, 3.25 </w:t>
                      </w:r>
                    </w:p>
                    <w:p w14:paraId="5306BD34" w14:textId="77777777" w:rsidR="00570183" w:rsidRDefault="00570183"/>
                  </w:txbxContent>
                </v:textbox>
                <w10:wrap anchorx="margin"/>
              </v:shape>
            </w:pict>
          </mc:Fallback>
        </mc:AlternateContent>
      </w:r>
    </w:p>
    <w:p w14:paraId="11723E66" w14:textId="77777777" w:rsidR="00EC4358" w:rsidRPr="00EC4358" w:rsidRDefault="00EC4358" w:rsidP="00EC4358">
      <w:pPr>
        <w:spacing w:line="240" w:lineRule="auto"/>
        <w:rPr>
          <w:rFonts w:ascii="Century Gothic" w:hAnsi="Century Gothic" w:cs="Calibri"/>
          <w:color w:val="000000"/>
          <w:lang w:eastAsia="en-GB"/>
        </w:rPr>
      </w:pPr>
      <w:r w:rsidRPr="00EC4358">
        <w:rPr>
          <w:rStyle w:val="normaltextrun"/>
          <w:rFonts w:ascii="Century Gothic" w:hAnsi="Century Gothic" w:cs="Calibri"/>
          <w:i/>
          <w:iCs/>
          <w:color w:val="000000"/>
          <w:shd w:val="clear" w:color="auto" w:fill="FFFFFF"/>
        </w:rPr>
        <w:t>This policy should be read in conjunction with the Data protection and confidentiality policy, Acceptable internet use policy and General Data Protection Regulation (GDPR) privacy notice.</w:t>
      </w:r>
      <w:r w:rsidRPr="00EC4358">
        <w:rPr>
          <w:rStyle w:val="eop"/>
          <w:rFonts w:ascii="Century Gothic" w:hAnsi="Century Gothic" w:cs="Calibri"/>
          <w:color w:val="000000"/>
          <w:shd w:val="clear" w:color="auto" w:fill="FFFFFF"/>
        </w:rPr>
        <w:t> </w:t>
      </w:r>
    </w:p>
    <w:p w14:paraId="1A5A03A3" w14:textId="77777777" w:rsidR="00EC4358" w:rsidRPr="00EC4358" w:rsidRDefault="00EC4358" w:rsidP="00EC4358">
      <w:pPr>
        <w:spacing w:line="240" w:lineRule="auto"/>
        <w:rPr>
          <w:rFonts w:ascii="Century Gothic" w:hAnsi="Century Gothic" w:cs="Calibri"/>
          <w:color w:val="000000"/>
          <w:lang w:eastAsia="en-GB"/>
        </w:rPr>
      </w:pPr>
      <w:r w:rsidRPr="00EC4358">
        <w:rPr>
          <w:rFonts w:ascii="Century Gothic" w:hAnsi="Century Gothic" w:cs="Calibri"/>
          <w:color w:val="000000"/>
          <w:lang w:eastAsia="en-GB"/>
        </w:rPr>
        <w:t xml:space="preserve">Our nursery is aware of the growth of internet </w:t>
      </w:r>
      <w:r w:rsidRPr="00EC4358">
        <w:rPr>
          <w:rFonts w:ascii="Century Gothic" w:hAnsi="Century Gothic" w:cs="Calibri"/>
          <w:color w:val="000000" w:themeColor="text1"/>
        </w:rPr>
        <w:t>and technology</w:t>
      </w:r>
      <w:r w:rsidRPr="00EC4358">
        <w:rPr>
          <w:rFonts w:ascii="Century Gothic" w:hAnsi="Century Gothic" w:cs="Calibri"/>
          <w:color w:val="000000"/>
          <w:lang w:eastAsia="en-GB"/>
        </w:rPr>
        <w:t xml:space="preserve"> and the advantages this can bring</w:t>
      </w:r>
      <w:r w:rsidRPr="00EC4358">
        <w:rPr>
          <w:rFonts w:ascii="Century Gothic" w:hAnsi="Century Gothic" w:cs="Calibri"/>
          <w:color w:val="000000" w:themeColor="text1"/>
        </w:rPr>
        <w:t xml:space="preserve"> to everyday life</w:t>
      </w:r>
      <w:r w:rsidRPr="00EC4358">
        <w:rPr>
          <w:rFonts w:ascii="Century Gothic" w:hAnsi="Century Gothic" w:cs="Calibri"/>
          <w:color w:val="000000"/>
          <w:lang w:eastAsia="en-GB"/>
        </w:rPr>
        <w:t xml:space="preserve">. However, it is also aware of the dangers and strives to support children, staff and families in using the internet safely. </w:t>
      </w:r>
    </w:p>
    <w:p w14:paraId="6057E428" w14:textId="77777777" w:rsidR="00EC4358" w:rsidRPr="00EC4358" w:rsidRDefault="00EC4358" w:rsidP="00EC4358">
      <w:pPr>
        <w:spacing w:line="240" w:lineRule="auto"/>
        <w:rPr>
          <w:rFonts w:ascii="Century Gothic" w:eastAsia="Calibri" w:hAnsi="Century Gothic" w:cs="Calibri"/>
          <w:color w:val="000000" w:themeColor="text1"/>
        </w:rPr>
      </w:pPr>
      <w:r w:rsidRPr="00EC4358">
        <w:rPr>
          <w:rStyle w:val="normaltextrun"/>
          <w:rFonts w:ascii="Century Gothic" w:hAnsi="Century Gothic" w:cs="Calibri"/>
          <w:color w:val="000000"/>
          <w:shd w:val="clear" w:color="auto" w:fill="FFFFFF"/>
        </w:rPr>
        <w:t>To support this policy, we refer to ‘</w:t>
      </w:r>
      <w:hyperlink r:id="rId6" w:history="1">
        <w:r w:rsidRPr="00EC4358">
          <w:rPr>
            <w:rStyle w:val="Hyperlink"/>
            <w:rFonts w:ascii="Century Gothic" w:hAnsi="Century Gothic" w:cs="Calibri"/>
            <w:i/>
            <w:iCs/>
          </w:rPr>
          <w:t>Safeguarding children and protecting professionals in early years settings: online safety considerations’</w:t>
        </w:r>
      </w:hyperlink>
      <w:r w:rsidRPr="00EC4358">
        <w:rPr>
          <w:rFonts w:ascii="Century Gothic" w:hAnsi="Century Gothic"/>
        </w:rPr>
        <w:t xml:space="preserve"> </w:t>
      </w:r>
      <w:r w:rsidRPr="00EC4358">
        <w:rPr>
          <w:rStyle w:val="normaltextrun"/>
          <w:rFonts w:ascii="Century Gothic" w:hAnsi="Century Gothic" w:cs="Calibri"/>
          <w:color w:val="000000"/>
          <w:shd w:val="clear" w:color="auto" w:fill="FFFFFF"/>
        </w:rPr>
        <w:t xml:space="preserve">for general information and to </w:t>
      </w:r>
      <w:hyperlink r:id="rId7" w:history="1">
        <w:r w:rsidRPr="00EC4358">
          <w:rPr>
            <w:rStyle w:val="Hyperlink"/>
            <w:rFonts w:ascii="Century Gothic" w:eastAsia="Calibri" w:hAnsi="Century Gothic" w:cs="Calibri"/>
            <w:i/>
            <w:iCs/>
          </w:rPr>
          <w:t>Safeguarding: Online abuse and exploitation</w:t>
        </w:r>
      </w:hyperlink>
      <w:r w:rsidRPr="00EC4358">
        <w:rPr>
          <w:rFonts w:ascii="Century Gothic" w:eastAsia="Calibri" w:hAnsi="Century Gothic" w:cs="Calibri"/>
          <w:i/>
          <w:iCs/>
          <w:color w:val="000000" w:themeColor="text1"/>
        </w:rPr>
        <w:t xml:space="preserve"> </w:t>
      </w:r>
      <w:r w:rsidRPr="00EC4358">
        <w:rPr>
          <w:rFonts w:ascii="Century Gothic" w:hAnsi="Century Gothic" w:cs="Calibri"/>
          <w:lang w:eastAsia="en-GB"/>
        </w:rPr>
        <w:t>for Scotland specific information</w:t>
      </w:r>
      <w:r w:rsidRPr="00EC4358">
        <w:rPr>
          <w:rFonts w:ascii="Century Gothic" w:eastAsia="Calibri" w:hAnsi="Century Gothic" w:cs="Calibri"/>
          <w:lang w:eastAsia="en-GB"/>
        </w:rPr>
        <w:t>.</w:t>
      </w:r>
    </w:p>
    <w:p w14:paraId="61EF0375" w14:textId="77777777" w:rsidR="00EC4358" w:rsidRPr="00EC4358" w:rsidRDefault="00EC4358" w:rsidP="00EC4358">
      <w:pPr>
        <w:spacing w:line="240" w:lineRule="auto"/>
        <w:rPr>
          <w:rFonts w:ascii="Century Gothic" w:eastAsia="Arial" w:hAnsi="Century Gothic" w:cs="Calibri"/>
          <w:color w:val="000000"/>
          <w:lang w:eastAsia="en-GB"/>
        </w:rPr>
      </w:pPr>
      <w:r w:rsidRPr="00EC4358">
        <w:rPr>
          <w:rFonts w:ascii="Century Gothic" w:eastAsia="Arial" w:hAnsi="Century Gothic" w:cs="Calibri"/>
          <w:color w:val="000000"/>
          <w:lang w:eastAsia="en-GB"/>
        </w:rPr>
        <w:t>The use of technology has become a significant component of many safeguarding issues such as child sexual exploitation, radicalization, and sexual predation: technology often provides the platform that facilitates harm.</w:t>
      </w:r>
    </w:p>
    <w:p w14:paraId="10E01C01" w14:textId="77777777" w:rsidR="00EC4358" w:rsidRPr="00EC4358" w:rsidRDefault="00EC4358" w:rsidP="00EC4358">
      <w:pPr>
        <w:spacing w:line="240" w:lineRule="auto"/>
        <w:rPr>
          <w:rFonts w:ascii="Century Gothic" w:eastAsia="Calibri" w:hAnsi="Century Gothic" w:cs="Calibri"/>
          <w:color w:val="000000"/>
          <w:lang w:eastAsia="en-GB"/>
        </w:rPr>
      </w:pPr>
      <w:r w:rsidRPr="00EC4358">
        <w:rPr>
          <w:rFonts w:ascii="Century Gothic" w:eastAsia="Calibri" w:hAnsi="Century Gothic" w:cs="Calibri"/>
          <w:color w:val="000000"/>
          <w:lang w:eastAsia="en-GB"/>
        </w:rPr>
        <w:t>The breadth of issues included within online safety is considerable, but can be categorized into three areas of risk:</w:t>
      </w:r>
    </w:p>
    <w:p w14:paraId="009F0073" w14:textId="77777777" w:rsidR="00EC4358" w:rsidRPr="00EC4358" w:rsidRDefault="00EC4358" w:rsidP="00EC4358">
      <w:pPr>
        <w:pStyle w:val="ListParagraph"/>
        <w:numPr>
          <w:ilvl w:val="0"/>
          <w:numId w:val="5"/>
        </w:numPr>
        <w:spacing w:after="0" w:line="240" w:lineRule="auto"/>
        <w:contextualSpacing w:val="0"/>
        <w:jc w:val="both"/>
        <w:rPr>
          <w:rFonts w:ascii="Century Gothic" w:eastAsia="Calibri" w:hAnsi="Century Gothic" w:cs="Calibri"/>
          <w:i/>
          <w:color w:val="000000"/>
          <w:lang w:eastAsia="en-GB"/>
        </w:rPr>
      </w:pPr>
      <w:r w:rsidRPr="00EC4358">
        <w:rPr>
          <w:rFonts w:ascii="Century Gothic" w:eastAsia="Calibri" w:hAnsi="Century Gothic" w:cs="Calibri"/>
          <w:b/>
          <w:i/>
          <w:color w:val="000000"/>
          <w:lang w:eastAsia="en-GB"/>
        </w:rPr>
        <w:t>Content:</w:t>
      </w:r>
      <w:r w:rsidRPr="00EC4358">
        <w:rPr>
          <w:rFonts w:ascii="Century Gothic" w:eastAsia="Calibri" w:hAnsi="Century Gothic" w:cs="Calibri"/>
          <w:i/>
          <w:color w:val="000000"/>
          <w:lang w:eastAsia="en-GB"/>
        </w:rPr>
        <w:t xml:space="preserve"> being exposed to illegal, inappropriate or harmful material; for example, pornography, fake news, racist or radical and extremist views</w:t>
      </w:r>
    </w:p>
    <w:p w14:paraId="6EE0E416" w14:textId="2C30C095" w:rsidR="00EC4358" w:rsidRPr="00EC4358" w:rsidRDefault="00EC4358" w:rsidP="00EC4358">
      <w:pPr>
        <w:pStyle w:val="ListParagraph"/>
        <w:numPr>
          <w:ilvl w:val="0"/>
          <w:numId w:val="5"/>
        </w:numPr>
        <w:spacing w:after="0" w:line="240" w:lineRule="auto"/>
        <w:contextualSpacing w:val="0"/>
        <w:jc w:val="both"/>
        <w:rPr>
          <w:rFonts w:ascii="Century Gothic" w:eastAsia="Calibri" w:hAnsi="Century Gothic" w:cs="Calibri"/>
          <w:i/>
          <w:color w:val="000000"/>
          <w:lang w:eastAsia="en-GB"/>
        </w:rPr>
      </w:pPr>
      <w:r w:rsidRPr="00EC4358">
        <w:rPr>
          <w:rFonts w:ascii="Century Gothic" w:eastAsia="Calibri" w:hAnsi="Century Gothic" w:cs="Calibri"/>
          <w:b/>
          <w:i/>
          <w:color w:val="000000"/>
          <w:lang w:eastAsia="en-GB"/>
        </w:rPr>
        <w:t>Contact:</w:t>
      </w:r>
      <w:r w:rsidRPr="00EC4358">
        <w:rPr>
          <w:rFonts w:ascii="Century Gothic" w:eastAsia="Calibri" w:hAnsi="Century Gothic" w:cs="Calibri"/>
          <w:i/>
          <w:color w:val="000000"/>
          <w:lang w:eastAsia="en-GB"/>
        </w:rPr>
        <w:t xml:space="preserve"> being subjected to harmful online interaction with other users; for </w:t>
      </w:r>
      <w:r w:rsidRPr="00EC4358">
        <w:rPr>
          <w:rFonts w:ascii="Century Gothic" w:eastAsia="Calibri" w:hAnsi="Century Gothic" w:cs="Calibri"/>
          <w:i/>
          <w:color w:val="000000"/>
          <w:lang w:eastAsia="en-GB"/>
        </w:rPr>
        <w:t>example,</w:t>
      </w:r>
      <w:r w:rsidRPr="00EC4358">
        <w:rPr>
          <w:rFonts w:ascii="Century Gothic" w:eastAsia="Calibri" w:hAnsi="Century Gothic" w:cs="Calibri"/>
          <w:i/>
          <w:color w:val="000000"/>
          <w:lang w:eastAsia="en-GB"/>
        </w:rPr>
        <w:t xml:space="preserve"> commercial advertising as well as adults posing as children or young adults </w:t>
      </w:r>
    </w:p>
    <w:p w14:paraId="449B158E" w14:textId="72B8460F" w:rsidR="00EC4358" w:rsidRPr="00EC4358" w:rsidRDefault="00EC4358" w:rsidP="00EC4358">
      <w:pPr>
        <w:pStyle w:val="ListParagraph"/>
        <w:numPr>
          <w:ilvl w:val="0"/>
          <w:numId w:val="5"/>
        </w:numPr>
        <w:spacing w:after="0" w:line="240" w:lineRule="auto"/>
        <w:contextualSpacing w:val="0"/>
        <w:jc w:val="both"/>
        <w:rPr>
          <w:rFonts w:ascii="Century Gothic" w:eastAsia="Calibri" w:hAnsi="Century Gothic" w:cs="Calibri"/>
          <w:i/>
          <w:color w:val="000000"/>
          <w:lang w:eastAsia="en-GB"/>
        </w:rPr>
      </w:pPr>
      <w:r w:rsidRPr="00EC4358">
        <w:rPr>
          <w:rFonts w:ascii="Century Gothic" w:eastAsia="Calibri" w:hAnsi="Century Gothic" w:cs="Calibri"/>
          <w:b/>
          <w:i/>
          <w:color w:val="000000"/>
          <w:lang w:eastAsia="en-GB"/>
        </w:rPr>
        <w:t>Conduct:</w:t>
      </w:r>
      <w:r w:rsidRPr="00EC4358">
        <w:rPr>
          <w:rFonts w:ascii="Century Gothic" w:eastAsia="Calibri" w:hAnsi="Century Gothic" w:cs="Calibri"/>
          <w:i/>
          <w:color w:val="000000"/>
          <w:lang w:eastAsia="en-GB"/>
        </w:rPr>
        <w:t xml:space="preserve"> personal online behaviour that increases the likelihood </w:t>
      </w:r>
      <w:r w:rsidRPr="00EC4358">
        <w:rPr>
          <w:rFonts w:ascii="Century Gothic" w:eastAsia="Calibri" w:hAnsi="Century Gothic" w:cs="Calibri"/>
          <w:i/>
          <w:color w:val="000000"/>
          <w:lang w:eastAsia="en-GB"/>
        </w:rPr>
        <w:t>of or</w:t>
      </w:r>
      <w:r w:rsidRPr="00EC4358">
        <w:rPr>
          <w:rFonts w:ascii="Century Gothic" w:eastAsia="Calibri" w:hAnsi="Century Gothic" w:cs="Calibri"/>
          <w:i/>
          <w:color w:val="000000"/>
          <w:lang w:eastAsia="en-GB"/>
        </w:rPr>
        <w:t xml:space="preserve"> causes harm; for </w:t>
      </w:r>
      <w:r w:rsidRPr="00EC4358">
        <w:rPr>
          <w:rFonts w:ascii="Century Gothic" w:eastAsia="Calibri" w:hAnsi="Century Gothic" w:cs="Calibri"/>
          <w:i/>
          <w:color w:val="000000"/>
          <w:lang w:eastAsia="en-GB"/>
        </w:rPr>
        <w:t>example,</w:t>
      </w:r>
      <w:r w:rsidRPr="00EC4358">
        <w:rPr>
          <w:rFonts w:ascii="Century Gothic" w:eastAsia="Calibri" w:hAnsi="Century Gothic" w:cs="Calibri"/>
          <w:i/>
          <w:color w:val="000000"/>
          <w:lang w:eastAsia="en-GB"/>
        </w:rPr>
        <w:t xml:space="preserve"> making, sending and receiving explicit images, or online bullying.</w:t>
      </w:r>
    </w:p>
    <w:p w14:paraId="3F41C229" w14:textId="77777777" w:rsidR="00EC4358" w:rsidRPr="00EC4358" w:rsidRDefault="00EC4358" w:rsidP="00EC4358">
      <w:pPr>
        <w:spacing w:line="240" w:lineRule="auto"/>
        <w:rPr>
          <w:rFonts w:ascii="Century Gothic" w:hAnsi="Century Gothic" w:cs="Calibri"/>
          <w:color w:val="000000"/>
          <w:sz w:val="16"/>
          <w:szCs w:val="16"/>
          <w:lang w:eastAsia="en-GB"/>
        </w:rPr>
      </w:pPr>
    </w:p>
    <w:p w14:paraId="10628D9D" w14:textId="35600237" w:rsidR="00EC4358" w:rsidRPr="00EC4358" w:rsidRDefault="00EC4358" w:rsidP="00EC4358">
      <w:pPr>
        <w:spacing w:line="240" w:lineRule="auto"/>
        <w:rPr>
          <w:rFonts w:ascii="Century Gothic" w:hAnsi="Century Gothic" w:cs="Calibri"/>
          <w:color w:val="000000"/>
          <w:lang w:eastAsia="en-GB"/>
        </w:rPr>
      </w:pPr>
      <w:r w:rsidRPr="00EC4358">
        <w:rPr>
          <w:rFonts w:ascii="Century Gothic" w:hAnsi="Century Gothic" w:cs="Calibri"/>
          <w:color w:val="000000"/>
          <w:lang w:eastAsia="en-GB"/>
        </w:rPr>
        <w:t xml:space="preserve">Within the nursery, we aim to keep children, staff and parents safe online. Our safety measures include: </w:t>
      </w:r>
    </w:p>
    <w:p w14:paraId="2FDF8CD7"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Ensuring we have appropriate antivirus and anti-spyware software on all devices and update them regularly </w:t>
      </w:r>
    </w:p>
    <w:p w14:paraId="2E2ACE8D"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Ensuring content blockers and filters are on all our devices, e.g. computers, laptops, tablets and any mobile devices</w:t>
      </w:r>
    </w:p>
    <w:p w14:paraId="3B42C4C6"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Ensuring all devices are password protected and have screen locks. Passwords should be kept safe and secure, changed regularly and not write them down </w:t>
      </w:r>
    </w:p>
    <w:p w14:paraId="0B83B9B3"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Monitoring all internet usage across the setting</w:t>
      </w:r>
    </w:p>
    <w:p w14:paraId="5777AC5E"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Providing secure storage of all nursery devices at the end of each day </w:t>
      </w:r>
    </w:p>
    <w:p w14:paraId="251C6FA9"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Keeping passwords safe and secure, not sharing or writing these down. These will be changed at least every term to keep the devices secure</w:t>
      </w:r>
    </w:p>
    <w:p w14:paraId="4EF4743F"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Ensure management monitor all internet activities in the setting</w:t>
      </w:r>
    </w:p>
    <w:p w14:paraId="131C642A"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Locking away all nursery devices at the end of the day </w:t>
      </w:r>
    </w:p>
    <w:p w14:paraId="433B597A"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Reviewing all apps or games downloaded onto devices ensuring they are age and content appropriate  </w:t>
      </w:r>
    </w:p>
    <w:p w14:paraId="56E47C54"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Ensuring no social media or messaging apps are installed on nursery devices </w:t>
      </w:r>
    </w:p>
    <w:p w14:paraId="168288A5"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lang w:eastAsia="en-GB"/>
        </w:rPr>
        <w:t xml:space="preserve">Management reviewing all apps or games downloaded to tablets to ensure all are age appropriate for children and safeguard the children and staff </w:t>
      </w:r>
    </w:p>
    <w:p w14:paraId="28C0EB86"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Using only nursery approved devices to record and/or photograph in the setting</w:t>
      </w:r>
    </w:p>
    <w:p w14:paraId="0C183565" w14:textId="77777777" w:rsidR="00EC4358" w:rsidRPr="00EC4358" w:rsidRDefault="00EC4358" w:rsidP="00EC4358">
      <w:pPr>
        <w:numPr>
          <w:ilvl w:val="0"/>
          <w:numId w:val="4"/>
        </w:numPr>
        <w:spacing w:line="240" w:lineRule="auto"/>
        <w:contextualSpacing/>
        <w:jc w:val="both"/>
        <w:rPr>
          <w:rFonts w:ascii="Century Gothic" w:eastAsia="Calibri" w:hAnsi="Century Gothic" w:cs="Calibri"/>
        </w:rPr>
      </w:pPr>
      <w:r w:rsidRPr="00EC4358">
        <w:rPr>
          <w:rFonts w:ascii="Century Gothic" w:eastAsia="Calibri" w:hAnsi="Century Gothic" w:cs="Calibri"/>
          <w:color w:val="000000" w:themeColor="text1"/>
        </w:rPr>
        <w:t>Ensuring that staff do not to use personal electronic devices with imaging and sharing capabilities, including mobile phones, smart watches and cameras</w:t>
      </w:r>
    </w:p>
    <w:p w14:paraId="17C522A2"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Never emailing personal or financial information</w:t>
      </w:r>
    </w:p>
    <w:p w14:paraId="00CE6A83"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 xml:space="preserve">Reporting emails with inappropriate content to the internet watch foundation (IWF </w:t>
      </w:r>
      <w:hyperlink r:id="rId8">
        <w:r w:rsidRPr="00EC4358">
          <w:rPr>
            <w:rStyle w:val="Hyperlink"/>
            <w:rFonts w:ascii="Century Gothic" w:hAnsi="Century Gothic" w:cs="Calibri"/>
            <w:lang w:eastAsia="en-GB"/>
          </w:rPr>
          <w:t>https://www.iwf.org.uk/</w:t>
        </w:r>
      </w:hyperlink>
      <w:r w:rsidRPr="00EC4358">
        <w:rPr>
          <w:rFonts w:ascii="Century Gothic" w:hAnsi="Century Gothic" w:cs="Calibri"/>
          <w:color w:val="000000" w:themeColor="text1"/>
          <w:lang w:eastAsia="en-GB"/>
        </w:rPr>
        <w:t xml:space="preserve">) </w:t>
      </w:r>
    </w:p>
    <w:p w14:paraId="09D8C5E9"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Teaching children how to stay safe online and report any concerns they have</w:t>
      </w:r>
    </w:p>
    <w:p w14:paraId="5C2D3677"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lastRenderedPageBreak/>
        <w:t>Ensuring children are supervised when using internet connected devices</w:t>
      </w:r>
    </w:p>
    <w:p w14:paraId="4D8F48C3"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Ensuring children are supervised when using internet devices</w:t>
      </w:r>
    </w:p>
    <w:p w14:paraId="0CE7349D"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Using tracking software to monitor suitability of internet usage (for older children)</w:t>
      </w:r>
    </w:p>
    <w:p w14:paraId="1CDA215C"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 xml:space="preserve">Not permitting staff or visitors private access to the nursery Wi-Fi </w:t>
      </w:r>
    </w:p>
    <w:p w14:paraId="773E9458" w14:textId="081C7763"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Integrating online</w:t>
      </w:r>
      <w:r w:rsidRPr="00EC4358">
        <w:rPr>
          <w:rFonts w:ascii="Century Gothic" w:hAnsi="Century Gothic" w:cs="Calibri"/>
          <w:color w:val="000000" w:themeColor="text1"/>
          <w:lang w:eastAsia="en-GB"/>
        </w:rPr>
        <w:t xml:space="preserve"> safety into nursery daily practice by discussing computer usage ‘rules’ deciding together what is safe and what is not safe to do online</w:t>
      </w:r>
    </w:p>
    <w:p w14:paraId="36CDF093" w14:textId="34A9203C"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 xml:space="preserve">Talking to children about ‘stranger danger’ and deciding who is a stranger and who is </w:t>
      </w:r>
      <w:r w:rsidRPr="00EC4358">
        <w:rPr>
          <w:rFonts w:ascii="Century Gothic" w:hAnsi="Century Gothic" w:cs="Calibri"/>
          <w:color w:val="000000" w:themeColor="text1"/>
          <w:lang w:eastAsia="en-GB"/>
        </w:rPr>
        <w:t>not,</w:t>
      </w:r>
      <w:r w:rsidRPr="00EC4358">
        <w:rPr>
          <w:rFonts w:ascii="Century Gothic" w:hAnsi="Century Gothic" w:cs="Calibri"/>
          <w:color w:val="000000" w:themeColor="text1"/>
          <w:lang w:eastAsia="en-GB"/>
        </w:rPr>
        <w:t xml:space="preserve"> comparing people in real life situations to online ‘friends’</w:t>
      </w:r>
    </w:p>
    <w:p w14:paraId="159313F1"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When using online video chat, such as Zoom, Teams, Skype and FaceTime etc. (where applicable) discussing with the children what they would do if someone they did not know tried to contact them</w:t>
      </w:r>
    </w:p>
    <w:p w14:paraId="4670C48A"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 xml:space="preserve">Providing training for staff, at least annually, in online safety and understanding how to keep children safe online. We encourage staff and families to complete an online safety briefing, which can be found at </w:t>
      </w:r>
      <w:hyperlink r:id="rId9">
        <w:r w:rsidRPr="00EC4358">
          <w:rPr>
            <w:rStyle w:val="Hyperlink"/>
            <w:rFonts w:ascii="Century Gothic" w:hAnsi="Century Gothic" w:cs="Calibri"/>
            <w:lang w:eastAsia="en-GB"/>
          </w:rPr>
          <w:t>https://moodle.ndna.org.uk/</w:t>
        </w:r>
      </w:hyperlink>
      <w:r w:rsidRPr="00EC4358">
        <w:rPr>
          <w:rFonts w:ascii="Century Gothic" w:hAnsi="Century Gothic" w:cs="Calibri"/>
          <w:lang w:eastAsia="en-GB"/>
        </w:rPr>
        <w:t xml:space="preserve"> </w:t>
      </w:r>
      <w:r w:rsidRPr="00EC4358">
        <w:rPr>
          <w:rFonts w:ascii="Century Gothic" w:hAnsi="Century Gothic" w:cs="Calibri"/>
          <w:color w:val="000000" w:themeColor="text1"/>
          <w:lang w:eastAsia="en-GB"/>
        </w:rPr>
        <w:t xml:space="preserve"> </w:t>
      </w:r>
    </w:p>
    <w:p w14:paraId="6F30C09D"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Staff model safe practice when using technology with children and ensuring all staff abide by an acceptable use policy such as instructing staff to use the nursery internet equipment for matters relating to the children and their education and care. No personal use will be tolerated (see Acceptable internet use policy)</w:t>
      </w:r>
    </w:p>
    <w:p w14:paraId="3C5A491C"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Monitoring children’s screen time to ensure they remain safe online and have access to material that promotes their development. We ensure that their screen time is within an acceptable level and is integrated within their programme of learning</w:t>
      </w:r>
    </w:p>
    <w:p w14:paraId="6EB39D99" w14:textId="77777777" w:rsidR="00EC4358" w:rsidRPr="00EC4358" w:rsidRDefault="00EC4358" w:rsidP="00EC4358">
      <w:pPr>
        <w:numPr>
          <w:ilvl w:val="0"/>
          <w:numId w:val="4"/>
        </w:numPr>
        <w:spacing w:line="240" w:lineRule="auto"/>
        <w:contextualSpacing/>
        <w:jc w:val="both"/>
        <w:rPr>
          <w:rFonts w:ascii="Century Gothic" w:hAnsi="Century Gothic" w:cs="Calibri"/>
          <w:color w:val="000000"/>
          <w:lang w:eastAsia="en-GB"/>
        </w:rPr>
      </w:pPr>
      <w:r w:rsidRPr="00EC4358">
        <w:rPr>
          <w:rFonts w:ascii="Century Gothic" w:hAnsi="Century Gothic" w:cs="Calibri"/>
          <w:color w:val="000000" w:themeColor="text1"/>
          <w:lang w:eastAsia="en-GB"/>
        </w:rPr>
        <w:t>Making sure the physical safety of users is considered, including the posture of staff and children when using devices</w:t>
      </w:r>
    </w:p>
    <w:p w14:paraId="7BB1DC08" w14:textId="77777777" w:rsidR="00EC4358" w:rsidRPr="00EC4358" w:rsidRDefault="00EC4358" w:rsidP="00EC4358">
      <w:pPr>
        <w:numPr>
          <w:ilvl w:val="0"/>
          <w:numId w:val="4"/>
        </w:numPr>
        <w:spacing w:line="240" w:lineRule="auto"/>
        <w:contextualSpacing/>
        <w:jc w:val="both"/>
        <w:rPr>
          <w:rFonts w:ascii="Century Gothic" w:hAnsi="Century Gothic" w:cs="Calibri"/>
        </w:rPr>
      </w:pPr>
      <w:r w:rsidRPr="00EC4358">
        <w:rPr>
          <w:rFonts w:ascii="Century Gothic" w:hAnsi="Century Gothic" w:cs="Calibri"/>
          <w:color w:val="000000" w:themeColor="text1"/>
          <w:lang w:eastAsia="en-GB"/>
        </w:rPr>
        <w:t>Being aware of the need to manage our digital reputation, including the appropriateness of information and content that we post online, both professionally and personally. This is continually monitored by the setting’s management</w:t>
      </w:r>
      <w:r w:rsidRPr="00EC4358">
        <w:rPr>
          <w:rFonts w:ascii="Century Gothic" w:hAnsi="Century Gothic" w:cs="Calibri"/>
        </w:rPr>
        <w:t xml:space="preserve"> </w:t>
      </w:r>
    </w:p>
    <w:p w14:paraId="71531D02" w14:textId="77777777" w:rsidR="00EC4358" w:rsidRPr="00EC4358" w:rsidRDefault="00EC4358" w:rsidP="00EC4358">
      <w:pPr>
        <w:numPr>
          <w:ilvl w:val="0"/>
          <w:numId w:val="4"/>
        </w:numPr>
        <w:spacing w:line="240" w:lineRule="auto"/>
        <w:contextualSpacing/>
        <w:jc w:val="both"/>
        <w:rPr>
          <w:rFonts w:ascii="Century Gothic" w:hAnsi="Century Gothic" w:cs="Calibri"/>
        </w:rPr>
      </w:pPr>
      <w:r w:rsidRPr="00EC4358">
        <w:rPr>
          <w:rStyle w:val="eop"/>
          <w:rFonts w:ascii="Century Gothic" w:hAnsi="Century Gothic" w:cs="Calibri"/>
          <w:color w:val="000000"/>
          <w:shd w:val="clear" w:color="auto" w:fill="FFFFFF"/>
        </w:rPr>
        <w:t>Staff must not friend or communicate with parents on personal devices or social media accounts</w:t>
      </w:r>
    </w:p>
    <w:p w14:paraId="1C8CCA8B" w14:textId="77777777" w:rsidR="00EC4358" w:rsidRPr="00EC4358" w:rsidRDefault="00EC4358" w:rsidP="00EC4358">
      <w:pPr>
        <w:numPr>
          <w:ilvl w:val="0"/>
          <w:numId w:val="4"/>
        </w:numPr>
        <w:spacing w:line="240" w:lineRule="auto"/>
        <w:contextualSpacing/>
        <w:jc w:val="both"/>
        <w:rPr>
          <w:rFonts w:ascii="Century Gothic" w:hAnsi="Century Gothic" w:cs="Calibri"/>
        </w:rPr>
      </w:pPr>
      <w:r w:rsidRPr="00EC4358">
        <w:rPr>
          <w:rFonts w:ascii="Century Gothic" w:hAnsi="Century Gothic" w:cs="Calibri"/>
        </w:rPr>
        <w:t>Ensuring all electronic communications between staff and parents are professional and take place via the official nursery communication channels, e.g. the setting’s email addresses and telephone numbers. This is to protect staff, children and parents</w:t>
      </w:r>
    </w:p>
    <w:p w14:paraId="6042F0DD" w14:textId="77777777" w:rsidR="00EC4358" w:rsidRPr="00EC4358" w:rsidRDefault="00EC4358" w:rsidP="00EC4358">
      <w:pPr>
        <w:numPr>
          <w:ilvl w:val="0"/>
          <w:numId w:val="4"/>
        </w:numPr>
        <w:spacing w:line="240" w:lineRule="auto"/>
        <w:contextualSpacing/>
        <w:jc w:val="both"/>
        <w:rPr>
          <w:rFonts w:ascii="Century Gothic" w:hAnsi="Century Gothic" w:cs="Calibri"/>
        </w:rPr>
      </w:pPr>
      <w:r w:rsidRPr="00EC4358">
        <w:rPr>
          <w:rFonts w:ascii="Century Gothic" w:hAnsi="Century Gothic" w:cs="Calibri"/>
        </w:rPr>
        <w:t>Signposting parents to appropriate sources of support regarding online safety at home.</w:t>
      </w:r>
    </w:p>
    <w:p w14:paraId="031F3B3C" w14:textId="77777777" w:rsidR="00EC4358" w:rsidRPr="00083190" w:rsidRDefault="00EC4358" w:rsidP="00EC4358">
      <w:pPr>
        <w:spacing w:line="240" w:lineRule="auto"/>
        <w:rPr>
          <w:rFonts w:ascii="Century Gothic" w:hAnsi="Century Gothic" w:cs="Calibri"/>
          <w:color w:val="000000"/>
          <w:sz w:val="16"/>
          <w:szCs w:val="16"/>
          <w:lang w:eastAsia="en-GB"/>
        </w:rPr>
      </w:pPr>
    </w:p>
    <w:p w14:paraId="60302451" w14:textId="77777777" w:rsidR="00EC4358" w:rsidRPr="00EC4358" w:rsidRDefault="00EC4358" w:rsidP="00EC4358">
      <w:pPr>
        <w:spacing w:line="240" w:lineRule="auto"/>
        <w:contextualSpacing/>
        <w:rPr>
          <w:rFonts w:ascii="Century Gothic" w:hAnsi="Century Gothic" w:cs="Calibri"/>
          <w:b/>
          <w:color w:val="000000"/>
          <w:lang w:eastAsia="en-GB"/>
        </w:rPr>
      </w:pPr>
      <w:r w:rsidRPr="00EC4358">
        <w:rPr>
          <w:rFonts w:ascii="Century Gothic" w:hAnsi="Century Gothic" w:cs="Calibri"/>
          <w:b/>
          <w:color w:val="000000"/>
          <w:lang w:eastAsia="en-GB"/>
        </w:rPr>
        <w:t xml:space="preserve">Cyber security </w:t>
      </w:r>
    </w:p>
    <w:p w14:paraId="31EE281F" w14:textId="77777777" w:rsidR="00EC4358" w:rsidRPr="00083190" w:rsidRDefault="00EC4358" w:rsidP="00EC4358">
      <w:pPr>
        <w:pStyle w:val="paragraph"/>
        <w:spacing w:before="0" w:beforeAutospacing="0" w:after="0" w:afterAutospacing="0"/>
        <w:jc w:val="both"/>
        <w:textAlignment w:val="baseline"/>
        <w:rPr>
          <w:rStyle w:val="eop"/>
          <w:rFonts w:ascii="Century Gothic" w:hAnsi="Century Gothic" w:cs="Calibri"/>
          <w:color w:val="000000"/>
          <w:sz w:val="20"/>
          <w:szCs w:val="20"/>
        </w:rPr>
      </w:pPr>
      <w:r w:rsidRPr="00083190">
        <w:rPr>
          <w:rStyle w:val="normaltextrun"/>
          <w:rFonts w:ascii="Century Gothic" w:hAnsi="Century Gothic" w:cs="Calibri"/>
          <w:color w:val="000000"/>
          <w:sz w:val="20"/>
          <w:szCs w:val="20"/>
        </w:rPr>
        <w:t>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r w:rsidRPr="00083190">
        <w:rPr>
          <w:rStyle w:val="eop"/>
          <w:rFonts w:ascii="Century Gothic" w:hAnsi="Century Gothic" w:cs="Calibri"/>
          <w:color w:val="000000"/>
          <w:sz w:val="20"/>
          <w:szCs w:val="20"/>
        </w:rPr>
        <w:t> </w:t>
      </w:r>
    </w:p>
    <w:p w14:paraId="1885FEF0" w14:textId="77777777" w:rsidR="00EC4358" w:rsidRPr="00083190" w:rsidRDefault="00EC4358" w:rsidP="00EC4358">
      <w:pPr>
        <w:pStyle w:val="paragraph"/>
        <w:spacing w:before="0" w:beforeAutospacing="0" w:after="0" w:afterAutospacing="0"/>
        <w:jc w:val="both"/>
        <w:textAlignment w:val="baseline"/>
        <w:rPr>
          <w:rFonts w:ascii="Century Gothic" w:hAnsi="Century Gothic" w:cs="Segoe UI"/>
          <w:sz w:val="20"/>
          <w:szCs w:val="20"/>
        </w:rPr>
      </w:pPr>
    </w:p>
    <w:p w14:paraId="6791F036" w14:textId="77777777" w:rsidR="00EC4358" w:rsidRPr="00083190" w:rsidRDefault="00EC4358" w:rsidP="00EC4358">
      <w:pPr>
        <w:pStyle w:val="paragraph"/>
        <w:spacing w:before="0" w:beforeAutospacing="0" w:after="0" w:afterAutospacing="0"/>
        <w:jc w:val="both"/>
        <w:textAlignment w:val="baseline"/>
        <w:rPr>
          <w:rFonts w:ascii="Century Gothic" w:hAnsi="Century Gothic" w:cs="Segoe UI"/>
          <w:sz w:val="20"/>
          <w:szCs w:val="20"/>
        </w:rPr>
      </w:pPr>
      <w:r w:rsidRPr="00083190">
        <w:rPr>
          <w:rStyle w:val="normaltextrun"/>
          <w:rFonts w:ascii="Century Gothic" w:hAnsi="Century Gothic" w:cs="Calibri"/>
          <w:color w:val="000000"/>
          <w:sz w:val="20"/>
          <w:szCs w:val="20"/>
        </w:rPr>
        <w:t>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r w:rsidRPr="00083190">
        <w:rPr>
          <w:rStyle w:val="eop"/>
          <w:rFonts w:ascii="Century Gothic" w:hAnsi="Century Gothic" w:cs="Calibri"/>
          <w:color w:val="000000"/>
          <w:sz w:val="20"/>
          <w:szCs w:val="20"/>
        </w:rPr>
        <w:t> </w:t>
      </w:r>
    </w:p>
    <w:p w14:paraId="64B93C34" w14:textId="77777777" w:rsidR="00EC4358" w:rsidRPr="00083190" w:rsidRDefault="00EC4358" w:rsidP="00EC4358">
      <w:pPr>
        <w:pStyle w:val="paragraph"/>
        <w:spacing w:before="0" w:beforeAutospacing="0" w:after="0" w:afterAutospacing="0"/>
        <w:jc w:val="both"/>
        <w:textAlignment w:val="baseline"/>
        <w:rPr>
          <w:rFonts w:ascii="Century Gothic" w:hAnsi="Century Gothic" w:cs="Segoe UI"/>
          <w:sz w:val="20"/>
          <w:szCs w:val="20"/>
        </w:rPr>
      </w:pPr>
      <w:r w:rsidRPr="00083190">
        <w:rPr>
          <w:rStyle w:val="eop"/>
          <w:rFonts w:ascii="Century Gothic" w:hAnsi="Century Gothic" w:cs="Calibri"/>
          <w:color w:val="000000"/>
          <w:sz w:val="20"/>
          <w:szCs w:val="20"/>
        </w:rPr>
        <w:t> </w:t>
      </w:r>
    </w:p>
    <w:p w14:paraId="31478902" w14:textId="77777777" w:rsidR="00EC4358" w:rsidRPr="00083190" w:rsidRDefault="00EC4358" w:rsidP="00EC4358">
      <w:pPr>
        <w:pStyle w:val="paragraph"/>
        <w:spacing w:before="0" w:beforeAutospacing="0" w:after="0" w:afterAutospacing="0"/>
        <w:jc w:val="both"/>
        <w:textAlignment w:val="baseline"/>
        <w:rPr>
          <w:rFonts w:ascii="Century Gothic" w:hAnsi="Century Gothic" w:cs="Segoe UI"/>
          <w:sz w:val="20"/>
          <w:szCs w:val="20"/>
        </w:rPr>
      </w:pPr>
      <w:r w:rsidRPr="00083190">
        <w:rPr>
          <w:rStyle w:val="normaltextrun"/>
          <w:rFonts w:ascii="Century Gothic" w:hAnsi="Century Gothic" w:cs="Calibri"/>
          <w:color w:val="000000"/>
          <w:sz w:val="20"/>
          <w:szCs w:val="20"/>
        </w:rPr>
        <w:t xml:space="preserve">Staff are asked to report these to the manager as soon as possible and these will be reported through the National Cyber Security Centre (NCSC) Suspicious email reporting service at </w:t>
      </w:r>
      <w:hyperlink r:id="rId10" w:history="1">
        <w:r w:rsidRPr="00083190">
          <w:rPr>
            <w:rStyle w:val="Hyperlink"/>
            <w:rFonts w:ascii="Century Gothic" w:hAnsi="Century Gothic" w:cs="Calibri"/>
            <w:sz w:val="20"/>
            <w:szCs w:val="20"/>
          </w:rPr>
          <w:t>report@phishing.gov.uk</w:t>
        </w:r>
      </w:hyperlink>
      <w:r w:rsidRPr="00083190">
        <w:rPr>
          <w:rStyle w:val="normaltextrun"/>
          <w:rFonts w:ascii="Century Gothic" w:hAnsi="Century Gothic" w:cs="Calibri"/>
          <w:color w:val="000000"/>
          <w:sz w:val="20"/>
          <w:szCs w:val="20"/>
        </w:rPr>
        <w:t xml:space="preserve"> </w:t>
      </w:r>
    </w:p>
    <w:p w14:paraId="5F2D1092" w14:textId="77777777" w:rsidR="006462E7" w:rsidRPr="00EC4358" w:rsidRDefault="006462E7" w:rsidP="00EC4358">
      <w:pPr>
        <w:spacing w:line="240" w:lineRule="auto"/>
        <w:rPr>
          <w:rFonts w:ascii="Century Gothic" w:hAnsi="Century Gothic" w:cstheme="minorHAnsi"/>
        </w:rPr>
      </w:pPr>
    </w:p>
    <w:tbl>
      <w:tblPr>
        <w:tblStyle w:val="TableGrid"/>
        <w:tblW w:w="0" w:type="auto"/>
        <w:tblLook w:val="04A0" w:firstRow="1" w:lastRow="0" w:firstColumn="1" w:lastColumn="0" w:noHBand="0" w:noVBand="1"/>
      </w:tblPr>
      <w:tblGrid>
        <w:gridCol w:w="3539"/>
        <w:gridCol w:w="4678"/>
        <w:gridCol w:w="2239"/>
      </w:tblGrid>
      <w:tr w:rsidR="00A8347E" w:rsidRPr="00EC4358" w14:paraId="07A12DAC" w14:textId="77777777" w:rsidTr="00EC4358">
        <w:tc>
          <w:tcPr>
            <w:tcW w:w="3539" w:type="dxa"/>
            <w:vAlign w:val="center"/>
          </w:tcPr>
          <w:p w14:paraId="28B95166" w14:textId="4BE5407C" w:rsidR="00A8347E" w:rsidRPr="00EC4358" w:rsidRDefault="00A8347E" w:rsidP="00EC4358">
            <w:pPr>
              <w:jc w:val="center"/>
              <w:rPr>
                <w:rFonts w:ascii="Century Gothic" w:hAnsi="Century Gothic" w:cstheme="minorHAnsi"/>
                <w:b/>
                <w:bCs/>
              </w:rPr>
            </w:pPr>
            <w:r w:rsidRPr="00EC4358">
              <w:rPr>
                <w:rFonts w:ascii="Century Gothic" w:hAnsi="Century Gothic" w:cstheme="minorHAnsi"/>
                <w:b/>
                <w:bCs/>
              </w:rPr>
              <w:t xml:space="preserve">This policy was </w:t>
            </w:r>
            <w:r w:rsidR="00EC4358">
              <w:rPr>
                <w:rFonts w:ascii="Century Gothic" w:hAnsi="Century Gothic" w:cstheme="minorHAnsi"/>
                <w:b/>
                <w:bCs/>
              </w:rPr>
              <w:t>last reviewed</w:t>
            </w:r>
          </w:p>
        </w:tc>
        <w:tc>
          <w:tcPr>
            <w:tcW w:w="4678" w:type="dxa"/>
            <w:vAlign w:val="center"/>
          </w:tcPr>
          <w:p w14:paraId="68748181" w14:textId="2469B78C" w:rsidR="00A8347E" w:rsidRPr="00EC4358" w:rsidRDefault="00A8347E" w:rsidP="00EC4358">
            <w:pPr>
              <w:jc w:val="center"/>
              <w:rPr>
                <w:rFonts w:ascii="Century Gothic" w:hAnsi="Century Gothic" w:cstheme="minorHAnsi"/>
                <w:b/>
                <w:bCs/>
              </w:rPr>
            </w:pPr>
            <w:r w:rsidRPr="00EC4358">
              <w:rPr>
                <w:rFonts w:ascii="Century Gothic" w:hAnsi="Century Gothic" w:cstheme="minorHAnsi"/>
                <w:b/>
                <w:bCs/>
              </w:rPr>
              <w:t>Signed on behalf of the nursery</w:t>
            </w:r>
          </w:p>
        </w:tc>
        <w:tc>
          <w:tcPr>
            <w:tcW w:w="2239" w:type="dxa"/>
            <w:vAlign w:val="center"/>
          </w:tcPr>
          <w:p w14:paraId="58992EB1" w14:textId="77802E95" w:rsidR="00A8347E" w:rsidRPr="00EC4358" w:rsidRDefault="00A8347E" w:rsidP="00EC4358">
            <w:pPr>
              <w:jc w:val="center"/>
              <w:rPr>
                <w:rFonts w:ascii="Century Gothic" w:hAnsi="Century Gothic" w:cstheme="minorHAnsi"/>
                <w:b/>
                <w:bCs/>
              </w:rPr>
            </w:pPr>
            <w:r w:rsidRPr="00EC4358">
              <w:rPr>
                <w:rFonts w:ascii="Century Gothic" w:hAnsi="Century Gothic" w:cstheme="minorHAnsi"/>
                <w:b/>
                <w:bCs/>
              </w:rPr>
              <w:t>Date for Review</w:t>
            </w:r>
          </w:p>
        </w:tc>
      </w:tr>
      <w:tr w:rsidR="00A8347E" w:rsidRPr="00EC4358" w14:paraId="028807F5" w14:textId="77777777" w:rsidTr="00EC4358">
        <w:trPr>
          <w:trHeight w:val="838"/>
        </w:trPr>
        <w:tc>
          <w:tcPr>
            <w:tcW w:w="3539" w:type="dxa"/>
            <w:vAlign w:val="center"/>
          </w:tcPr>
          <w:p w14:paraId="73D9801C" w14:textId="77777777" w:rsidR="00A8347E" w:rsidRPr="00EC4358" w:rsidRDefault="00A8347E" w:rsidP="00EC4358">
            <w:pPr>
              <w:jc w:val="center"/>
              <w:rPr>
                <w:rFonts w:ascii="Century Gothic" w:hAnsi="Century Gothic" w:cstheme="minorHAnsi"/>
              </w:rPr>
            </w:pPr>
          </w:p>
          <w:p w14:paraId="030C8CAA" w14:textId="2650C4A3" w:rsidR="00A8347E" w:rsidRPr="00EC4358" w:rsidRDefault="00EC4358" w:rsidP="00EC4358">
            <w:pPr>
              <w:jc w:val="center"/>
              <w:rPr>
                <w:rFonts w:ascii="Century Gothic" w:hAnsi="Century Gothic" w:cstheme="minorHAnsi"/>
              </w:rPr>
            </w:pPr>
            <w:r>
              <w:rPr>
                <w:rFonts w:ascii="Century Gothic" w:hAnsi="Century Gothic" w:cstheme="minorHAnsi"/>
              </w:rPr>
              <w:t>17</w:t>
            </w:r>
            <w:r w:rsidRPr="00EC4358">
              <w:rPr>
                <w:rFonts w:ascii="Century Gothic" w:hAnsi="Century Gothic" w:cstheme="minorHAnsi"/>
                <w:vertAlign w:val="superscript"/>
              </w:rPr>
              <w:t>th</w:t>
            </w:r>
            <w:r>
              <w:rPr>
                <w:rFonts w:ascii="Century Gothic" w:hAnsi="Century Gothic" w:cstheme="minorHAnsi"/>
              </w:rPr>
              <w:t xml:space="preserve"> March 2026</w:t>
            </w:r>
          </w:p>
          <w:p w14:paraId="4D61CC24" w14:textId="7A1497B2" w:rsidR="00A8347E" w:rsidRPr="00EC4358" w:rsidRDefault="00A8347E" w:rsidP="00EC4358">
            <w:pPr>
              <w:jc w:val="center"/>
              <w:rPr>
                <w:rFonts w:ascii="Century Gothic" w:hAnsi="Century Gothic" w:cstheme="minorHAnsi"/>
              </w:rPr>
            </w:pPr>
          </w:p>
        </w:tc>
        <w:tc>
          <w:tcPr>
            <w:tcW w:w="4678" w:type="dxa"/>
            <w:vAlign w:val="center"/>
          </w:tcPr>
          <w:p w14:paraId="4A451B13" w14:textId="06C20139" w:rsidR="00EC4358" w:rsidRDefault="00EC4358" w:rsidP="00EC4358">
            <w:r>
              <w:rPr>
                <w:noProof/>
              </w:rPr>
              <mc:AlternateContent>
                <mc:Choice Requires="wps">
                  <w:drawing>
                    <wp:anchor distT="0" distB="0" distL="114300" distR="114300" simplePos="0" relativeHeight="251661312" behindDoc="0" locked="0" layoutInCell="1" allowOverlap="1" wp14:anchorId="1EAAAA16" wp14:editId="31F2DB8A">
                      <wp:simplePos x="0" y="0"/>
                      <wp:positionH relativeFrom="column">
                        <wp:posOffset>80645</wp:posOffset>
                      </wp:positionH>
                      <wp:positionV relativeFrom="paragraph">
                        <wp:posOffset>111760</wp:posOffset>
                      </wp:positionV>
                      <wp:extent cx="317500" cy="292100"/>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500" cy="292100"/>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9DCA6" id="Freeform: Shape 5" o:spid="_x0000_s1026" style="position:absolute;margin-left:6.35pt;margin-top:8.8pt;width:2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374,13123;190665,442;120906,6783;44805,70187;6754,133590;412,158952;6754,241377;38463,266738;101880,279419;165298,260398;177981,235037;203348,184313;216032,260398;228715,279419;254082,292100;317500,279419" o:connectangles="0,0,0,0,0,0,0,0,0,0,0,0,0,0,0,0"/>
                    </v:shape>
                  </w:pict>
                </mc:Fallback>
              </mc:AlternateContent>
            </w:r>
            <w:r>
              <w:rPr>
                <w:noProof/>
              </w:rPr>
              <mc:AlternateContent>
                <mc:Choice Requires="wps">
                  <w:drawing>
                    <wp:anchor distT="0" distB="0" distL="114300" distR="114300" simplePos="0" relativeHeight="251662336" behindDoc="0" locked="0" layoutInCell="1" allowOverlap="1" wp14:anchorId="582C7E4B" wp14:editId="74B5A394">
                      <wp:simplePos x="0" y="0"/>
                      <wp:positionH relativeFrom="column">
                        <wp:posOffset>538480</wp:posOffset>
                      </wp:positionH>
                      <wp:positionV relativeFrom="paragraph">
                        <wp:posOffset>80010</wp:posOffset>
                      </wp:positionV>
                      <wp:extent cx="895350"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350"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00808" id="Freeform: Shape 6" o:spid="_x0000_s1026" style="position:absolute;margin-left:42.4pt;margin-top:6.3pt;width:70.5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679,82550;38641,190500;25949,241300;19603,273050;13257,292100;6911,317500;6911,146050;13257,114300;32295,95250;44987,76200;83063,63500;102101,88900;108447,107950;121139,222250;133831,177800;152869,76200;165561,57150;184599,69850;190945,323850;209982,304800;222674,279400;248058,241300;248058,279400;254404,349250;286134,323850;305172,127000;292480,76200;298826,336550;317864,349250;355940,317500;368632,260350;381324,184150;394016,152400;413054,133350;394016,165100;381324,190500;374978,222250;362286,247650;355940,292100;368632,342900;438438,292100;444784,247650;438438,38100;432092,292100;419400,361950;425746,184150;444784,165100;451130,190500;463822,228600;470168,260350;476514,285750;482860,317500;489206,342900;514590,349250;552666,342900;584396,311150;616126,266700;635164,209550;590742,177800;571704,184150;559012,317500;565358,342900;584396,355600;628818,374650;679586,368300;711316,304800;730354,177800;717662,88900;704970,57150;698624,38100;692278,184150;704970,298450;711316,330200;717662,349250;762084,368300;781122,355600;844582,146050;838236,76200;768430,0;774776,133350;800160,222250;806506,285750;812852,304800;825544,355600;863620,387350;882658,355600;889004,311150;895350,285750;876312,247650;819198,209550;781122,203200;762084,196850;711316,184150;685932,177800;666894,171450;552666,165100;476514,152400;419400,133350;387670,120650;349594,107950;267096,88900;222674,76200;190945,69850;171907,63500;146523,63500" o:connectangles="0,0,0,0,0,0,0,0,0,0,0,0,0,0,0,0,0,0,0,0,0,0,0,0,0,0,0,0,0,0,0,0,0,0,0,0,0,0,0,0,0,0,0,0,0,0,0,0,0,0,0,0,0,0,0,0,0,0,0,0,0,0,0,0,0,0,0,0,0,0,0,0,0,0,0,0,0,0,0,0,0,0,0,0,0,0,0,0,0,0,0,0,0,0,0,0,0,0,0,0,0,0,0,0,0"/>
                    </v:shape>
                  </w:pict>
                </mc:Fallback>
              </mc:AlternateContent>
            </w:r>
          </w:p>
          <w:p w14:paraId="3BE164CF" w14:textId="5C7EC7C0" w:rsidR="00A8347E" w:rsidRPr="00EC4358" w:rsidRDefault="00A8347E" w:rsidP="00EC4358">
            <w:pPr>
              <w:jc w:val="center"/>
              <w:rPr>
                <w:rFonts w:ascii="Century Gothic" w:hAnsi="Century Gothic" w:cstheme="minorHAnsi"/>
              </w:rPr>
            </w:pPr>
          </w:p>
        </w:tc>
        <w:tc>
          <w:tcPr>
            <w:tcW w:w="2239" w:type="dxa"/>
            <w:vAlign w:val="center"/>
          </w:tcPr>
          <w:p w14:paraId="50E529F9" w14:textId="1BAD5C5D" w:rsidR="00A8347E" w:rsidRPr="00EC4358" w:rsidRDefault="00EC4358" w:rsidP="00EC4358">
            <w:pPr>
              <w:jc w:val="center"/>
              <w:rPr>
                <w:rFonts w:ascii="Century Gothic" w:hAnsi="Century Gothic" w:cstheme="minorHAnsi"/>
              </w:rPr>
            </w:pPr>
            <w:r>
              <w:rPr>
                <w:rFonts w:ascii="Century Gothic" w:hAnsi="Century Gothic" w:cstheme="minorHAnsi"/>
              </w:rPr>
              <w:t>March 2027</w:t>
            </w:r>
          </w:p>
        </w:tc>
      </w:tr>
    </w:tbl>
    <w:p w14:paraId="425A5D60" w14:textId="77777777" w:rsidR="00A8347E" w:rsidRPr="00EC4358" w:rsidRDefault="00A8347E" w:rsidP="00EC4358">
      <w:pPr>
        <w:spacing w:line="240" w:lineRule="auto"/>
        <w:rPr>
          <w:rFonts w:ascii="Century Gothic" w:hAnsi="Century Gothic" w:cstheme="minorHAnsi"/>
        </w:rPr>
      </w:pPr>
    </w:p>
    <w:sectPr w:rsidR="00A8347E" w:rsidRPr="00EC4358"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E21E7"/>
    <w:multiLevelType w:val="hybridMultilevel"/>
    <w:tmpl w:val="36F00B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3394D"/>
    <w:multiLevelType w:val="hybridMultilevel"/>
    <w:tmpl w:val="61D8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A7B87"/>
    <w:multiLevelType w:val="hybridMultilevel"/>
    <w:tmpl w:val="7D4C4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14792F"/>
    <w:multiLevelType w:val="hybridMultilevel"/>
    <w:tmpl w:val="89680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844517">
    <w:abstractNumId w:val="0"/>
  </w:num>
  <w:num w:numId="2" w16cid:durableId="1704208379">
    <w:abstractNumId w:val="3"/>
  </w:num>
  <w:num w:numId="3" w16cid:durableId="757096128">
    <w:abstractNumId w:val="1"/>
  </w:num>
  <w:num w:numId="4" w16cid:durableId="1910076370">
    <w:abstractNumId w:val="4"/>
  </w:num>
  <w:num w:numId="5" w16cid:durableId="84790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83190"/>
    <w:rsid w:val="0009111E"/>
    <w:rsid w:val="00097FC4"/>
    <w:rsid w:val="000E132F"/>
    <w:rsid w:val="000F5D81"/>
    <w:rsid w:val="002A5E05"/>
    <w:rsid w:val="003E2A3D"/>
    <w:rsid w:val="004651D1"/>
    <w:rsid w:val="004F64B4"/>
    <w:rsid w:val="00570183"/>
    <w:rsid w:val="005E34A4"/>
    <w:rsid w:val="006462E7"/>
    <w:rsid w:val="00754261"/>
    <w:rsid w:val="0075466A"/>
    <w:rsid w:val="007B48D9"/>
    <w:rsid w:val="008174F3"/>
    <w:rsid w:val="00843654"/>
    <w:rsid w:val="008D026E"/>
    <w:rsid w:val="009B155E"/>
    <w:rsid w:val="00A1700B"/>
    <w:rsid w:val="00A8347E"/>
    <w:rsid w:val="00AE3116"/>
    <w:rsid w:val="00B63E36"/>
    <w:rsid w:val="00C7708F"/>
    <w:rsid w:val="00CB223A"/>
    <w:rsid w:val="00DE6005"/>
    <w:rsid w:val="00EC4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26E"/>
    <w:rPr>
      <w:color w:val="0000FF" w:themeColor="hyperlink"/>
      <w:u w:val="single"/>
    </w:rPr>
  </w:style>
  <w:style w:type="character" w:styleId="UnresolvedMention">
    <w:name w:val="Unresolved Mention"/>
    <w:basedOn w:val="DefaultParagraphFont"/>
    <w:uiPriority w:val="99"/>
    <w:semiHidden/>
    <w:unhideWhenUsed/>
    <w:rsid w:val="008D026E"/>
    <w:rPr>
      <w:color w:val="605E5C"/>
      <w:shd w:val="clear" w:color="auto" w:fill="E1DFDD"/>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0F5D81"/>
    <w:pPr>
      <w:ind w:left="720"/>
      <w:contextualSpacing/>
    </w:pPr>
  </w:style>
  <w:style w:type="table" w:styleId="TableGrid">
    <w:name w:val="Table Grid"/>
    <w:basedOn w:val="TableNormal"/>
    <w:uiPriority w:val="59"/>
    <w:rsid w:val="00A8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62E7"/>
    <w:rPr>
      <w:color w:val="800080" w:themeColor="followedHyperlink"/>
      <w:u w:val="single"/>
    </w:rPr>
  </w:style>
  <w:style w:type="character" w:customStyle="1" w:styleId="normaltextrun">
    <w:name w:val="normaltextrun"/>
    <w:basedOn w:val="DefaultParagraphFont"/>
    <w:rsid w:val="00EC4358"/>
  </w:style>
  <w:style w:type="character" w:customStyle="1" w:styleId="eop">
    <w:name w:val="eop"/>
    <w:basedOn w:val="DefaultParagraphFont"/>
    <w:rsid w:val="00EC4358"/>
  </w:style>
  <w:style w:type="paragraph" w:customStyle="1" w:styleId="paragraph">
    <w:name w:val="paragraph"/>
    <w:basedOn w:val="Normal"/>
    <w:rsid w:val="00EC43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C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f.org.uk/" TargetMode="External"/><Relationship Id="rId3" Type="http://schemas.openxmlformats.org/officeDocument/2006/relationships/settings" Target="settings.xml"/><Relationship Id="rId7" Type="http://schemas.openxmlformats.org/officeDocument/2006/relationships/hyperlink" Target="https://education.gov.scot/resources/safeguarding-online-abuse-and-exploi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eport@phishing.gov.uk" TargetMode="External"/><Relationship Id="rId4" Type="http://schemas.openxmlformats.org/officeDocument/2006/relationships/webSettings" Target="webSettings.xml"/><Relationship Id="rId9" Type="http://schemas.openxmlformats.org/officeDocument/2006/relationships/hyperlink" Target="https://moodle.ndn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2023-09-29T14:53:00Z</cp:lastPrinted>
  <dcterms:created xsi:type="dcterms:W3CDTF">2026-03-17T09:24:00Z</dcterms:created>
  <dcterms:modified xsi:type="dcterms:W3CDTF">2026-03-17T09:24:00Z</dcterms:modified>
</cp:coreProperties>
</file>