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383E" w14:textId="4A7B717E" w:rsidR="00C7708F" w:rsidRPr="00A56C8F" w:rsidRDefault="00E450C9" w:rsidP="007B48D9">
      <w:pPr>
        <w:jc w:val="center"/>
        <w:rPr>
          <w:rFonts w:cstheme="minorHAnsi"/>
          <w:b/>
          <w:sz w:val="44"/>
          <w:szCs w:val="44"/>
        </w:rPr>
      </w:pPr>
      <w:r w:rsidRPr="00A56C8F">
        <w:rPr>
          <w:rFonts w:cstheme="minorHAnsi"/>
          <w:b/>
          <w:noProof/>
          <w:sz w:val="44"/>
          <w:szCs w:val="44"/>
        </w:rPr>
        <w:drawing>
          <wp:anchor distT="0" distB="0" distL="114300" distR="114300" simplePos="0" relativeHeight="251659264" behindDoc="0" locked="0" layoutInCell="1" allowOverlap="1" wp14:anchorId="0E92680E" wp14:editId="716C14EF">
            <wp:simplePos x="0" y="0"/>
            <wp:positionH relativeFrom="column">
              <wp:posOffset>5882459</wp:posOffset>
            </wp:positionH>
            <wp:positionV relativeFrom="paragraph">
              <wp:posOffset>-4899</wp:posOffset>
            </wp:positionV>
            <wp:extent cx="762000" cy="7524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 cy="752475"/>
                    </a:xfrm>
                    <a:prstGeom prst="rect">
                      <a:avLst/>
                    </a:prstGeom>
                    <a:noFill/>
                  </pic:spPr>
                </pic:pic>
              </a:graphicData>
            </a:graphic>
          </wp:anchor>
        </w:drawing>
      </w:r>
      <w:r w:rsidR="007B48D9" w:rsidRPr="00A56C8F">
        <w:rPr>
          <w:rFonts w:cstheme="minorHAnsi"/>
          <w:b/>
          <w:sz w:val="44"/>
          <w:szCs w:val="44"/>
        </w:rPr>
        <w:t xml:space="preserve">Trinity Tots Nursery </w:t>
      </w:r>
    </w:p>
    <w:p w14:paraId="7CBDD6B2" w14:textId="0D9E22F7" w:rsidR="00B420DC" w:rsidRPr="00A56C8F" w:rsidRDefault="00B420DC" w:rsidP="007B48D9">
      <w:pPr>
        <w:jc w:val="center"/>
        <w:rPr>
          <w:rFonts w:cstheme="minorHAnsi"/>
          <w:b/>
          <w:sz w:val="36"/>
          <w:szCs w:val="36"/>
        </w:rPr>
      </w:pPr>
      <w:r w:rsidRPr="00A56C8F">
        <w:rPr>
          <w:rFonts w:cstheme="minorHAnsi"/>
          <w:b/>
          <w:sz w:val="36"/>
          <w:szCs w:val="36"/>
        </w:rPr>
        <w:t>Gender Equality Policy</w:t>
      </w:r>
    </w:p>
    <w:p w14:paraId="06B00C7D" w14:textId="2ADBD813" w:rsidR="00B420DC" w:rsidRPr="00A56C8F" w:rsidRDefault="00B420DC" w:rsidP="007B48D9">
      <w:pPr>
        <w:jc w:val="center"/>
        <w:rPr>
          <w:rFonts w:cstheme="minorHAnsi"/>
          <w:b/>
          <w:sz w:val="36"/>
          <w:szCs w:val="36"/>
        </w:rPr>
      </w:pPr>
    </w:p>
    <w:p w14:paraId="70A781DA" w14:textId="0491337C" w:rsidR="00B420DC" w:rsidRPr="00A56C8F" w:rsidRDefault="00B420DC" w:rsidP="00A56C8F">
      <w:pPr>
        <w:spacing w:line="360" w:lineRule="auto"/>
        <w:rPr>
          <w:rFonts w:cstheme="minorHAnsi"/>
          <w:sz w:val="24"/>
          <w:szCs w:val="24"/>
        </w:rPr>
      </w:pPr>
      <w:r w:rsidRPr="00A56C8F">
        <w:rPr>
          <w:rFonts w:cstheme="minorHAnsi"/>
          <w:sz w:val="24"/>
          <w:szCs w:val="24"/>
        </w:rPr>
        <w:t>At Trinity Tots Nursery, we are committed to promoting gender equality and tackling discrimination. In promoting equality in all areas, we hope to tackle stereotyping and discrimination, and raise children who can participate fully in the world.  It is vital that, for children to reach their full potential, they are happy, healthy and safe. However, sometimes society limits what children can do, be and become. Some limits are obvious and for good reason. Others are subtle and unjust, and may even mean children growing up less happy, confident and self-assured than they should be. Children learn from the world around them. Gender stereotypes perpetuate inequality and reinforce difference between men and women, rather than individuals being people first and equals.</w:t>
      </w:r>
      <w:r w:rsidR="003E4EB3" w:rsidRPr="00A56C8F">
        <w:rPr>
          <w:rFonts w:cstheme="minorHAnsi"/>
          <w:sz w:val="24"/>
          <w:szCs w:val="24"/>
        </w:rPr>
        <w:t xml:space="preserve">  Gender stereotypes encourage ideas of what it means to be a boy or a girl; man or woman, which limit men and women alike.  Our aim is to promote gender equality and tackle discrimination.</w:t>
      </w:r>
    </w:p>
    <w:p w14:paraId="6450EE82" w14:textId="77777777" w:rsidR="003E4EB3" w:rsidRPr="00A56C8F" w:rsidRDefault="003E4EB3" w:rsidP="00A56C8F">
      <w:pPr>
        <w:spacing w:line="360" w:lineRule="auto"/>
        <w:rPr>
          <w:rFonts w:cstheme="minorHAnsi"/>
          <w:b/>
          <w:sz w:val="24"/>
          <w:szCs w:val="24"/>
        </w:rPr>
      </w:pPr>
    </w:p>
    <w:p w14:paraId="012950B2" w14:textId="0E90CE8F" w:rsidR="00B420DC" w:rsidRPr="00A56C8F" w:rsidRDefault="00B420DC" w:rsidP="00A56C8F">
      <w:pPr>
        <w:spacing w:line="360" w:lineRule="auto"/>
        <w:rPr>
          <w:rFonts w:cstheme="minorHAnsi"/>
          <w:sz w:val="24"/>
          <w:szCs w:val="24"/>
        </w:rPr>
      </w:pPr>
      <w:r w:rsidRPr="00A56C8F">
        <w:rPr>
          <w:rFonts w:cstheme="minorHAnsi"/>
          <w:b/>
          <w:sz w:val="24"/>
          <w:szCs w:val="24"/>
        </w:rPr>
        <w:t>Procedures</w:t>
      </w:r>
    </w:p>
    <w:p w14:paraId="6BB53484" w14:textId="5694CB7E" w:rsidR="00B420DC" w:rsidRPr="00A56C8F" w:rsidRDefault="00B420DC" w:rsidP="00A56C8F">
      <w:pPr>
        <w:pStyle w:val="ListParagraph"/>
        <w:numPr>
          <w:ilvl w:val="0"/>
          <w:numId w:val="7"/>
        </w:numPr>
        <w:spacing w:line="360" w:lineRule="auto"/>
        <w:rPr>
          <w:rFonts w:cstheme="minorHAnsi"/>
          <w:sz w:val="24"/>
          <w:szCs w:val="24"/>
        </w:rPr>
      </w:pPr>
      <w:r w:rsidRPr="00A56C8F">
        <w:rPr>
          <w:rFonts w:cstheme="minorHAnsi"/>
          <w:sz w:val="24"/>
          <w:szCs w:val="24"/>
        </w:rPr>
        <w:t xml:space="preserve">Gender equality is reflected in </w:t>
      </w:r>
      <w:r w:rsidR="003E4EB3" w:rsidRPr="00A56C8F">
        <w:rPr>
          <w:rFonts w:cstheme="minorHAnsi"/>
          <w:sz w:val="24"/>
          <w:szCs w:val="24"/>
        </w:rPr>
        <w:t>our</w:t>
      </w:r>
      <w:r w:rsidRPr="00A56C8F">
        <w:rPr>
          <w:rFonts w:cstheme="minorHAnsi"/>
          <w:sz w:val="24"/>
          <w:szCs w:val="24"/>
        </w:rPr>
        <w:t xml:space="preserve"> Visions Values and Aims.</w:t>
      </w:r>
    </w:p>
    <w:p w14:paraId="7365F514" w14:textId="5741B554" w:rsidR="00B420DC" w:rsidRPr="00A56C8F" w:rsidRDefault="00B420DC" w:rsidP="00A56C8F">
      <w:pPr>
        <w:pStyle w:val="ListParagraph"/>
        <w:numPr>
          <w:ilvl w:val="0"/>
          <w:numId w:val="7"/>
        </w:numPr>
        <w:spacing w:line="360" w:lineRule="auto"/>
        <w:rPr>
          <w:rFonts w:cstheme="minorHAnsi"/>
          <w:sz w:val="24"/>
          <w:szCs w:val="24"/>
        </w:rPr>
      </w:pPr>
      <w:r w:rsidRPr="00A56C8F">
        <w:rPr>
          <w:rFonts w:cstheme="minorHAnsi"/>
          <w:sz w:val="24"/>
          <w:szCs w:val="24"/>
        </w:rPr>
        <w:t xml:space="preserve">In line with the </w:t>
      </w:r>
      <w:r w:rsidR="007759A4">
        <w:rPr>
          <w:rFonts w:cstheme="minorHAnsi"/>
          <w:sz w:val="24"/>
          <w:szCs w:val="24"/>
        </w:rPr>
        <w:t>nursery</w:t>
      </w:r>
      <w:r w:rsidRPr="00A56C8F">
        <w:rPr>
          <w:rFonts w:cstheme="minorHAnsi"/>
          <w:sz w:val="24"/>
          <w:szCs w:val="24"/>
        </w:rPr>
        <w:t>’s equal opportunities policy, all children, parents, carers, staff and service users are treated equally irrespective of their gender.</w:t>
      </w:r>
    </w:p>
    <w:p w14:paraId="334BA1B3" w14:textId="14BD1C57" w:rsidR="003E4EB3" w:rsidRPr="00A56C8F" w:rsidRDefault="00B420DC" w:rsidP="00A56C8F">
      <w:pPr>
        <w:pStyle w:val="ListParagraph"/>
        <w:numPr>
          <w:ilvl w:val="0"/>
          <w:numId w:val="7"/>
        </w:numPr>
        <w:spacing w:line="360" w:lineRule="auto"/>
        <w:rPr>
          <w:rFonts w:cstheme="minorHAnsi"/>
          <w:sz w:val="24"/>
          <w:szCs w:val="24"/>
        </w:rPr>
      </w:pPr>
      <w:r w:rsidRPr="00A56C8F">
        <w:rPr>
          <w:rFonts w:cstheme="minorHAnsi"/>
          <w:sz w:val="24"/>
          <w:szCs w:val="24"/>
        </w:rPr>
        <w:t>Management understand and encourage a Gender Friendly environment</w:t>
      </w:r>
    </w:p>
    <w:p w14:paraId="35F4E1F7" w14:textId="6CDD5585" w:rsidR="003E4EB3" w:rsidRPr="00A56C8F" w:rsidRDefault="003E4EB3" w:rsidP="00A56C8F">
      <w:pPr>
        <w:pStyle w:val="ListParagraph"/>
        <w:numPr>
          <w:ilvl w:val="0"/>
          <w:numId w:val="7"/>
        </w:numPr>
        <w:spacing w:line="360" w:lineRule="auto"/>
        <w:rPr>
          <w:rFonts w:cstheme="minorHAnsi"/>
          <w:sz w:val="24"/>
          <w:szCs w:val="24"/>
        </w:rPr>
      </w:pPr>
      <w:r w:rsidRPr="00A56C8F">
        <w:rPr>
          <w:rFonts w:cstheme="minorHAnsi"/>
          <w:sz w:val="24"/>
          <w:szCs w:val="24"/>
        </w:rPr>
        <w:t>We use and update the Gender Friendly Nursery Audit Tool from The Gender Friendly Nursery Support Pack at least annually</w:t>
      </w:r>
    </w:p>
    <w:p w14:paraId="0226BF7D" w14:textId="761788D3" w:rsidR="003E4EB3" w:rsidRPr="00A56C8F" w:rsidRDefault="003E4EB3" w:rsidP="00A56C8F">
      <w:pPr>
        <w:pStyle w:val="ListParagraph"/>
        <w:numPr>
          <w:ilvl w:val="0"/>
          <w:numId w:val="7"/>
        </w:numPr>
        <w:spacing w:line="360" w:lineRule="auto"/>
        <w:rPr>
          <w:rFonts w:cstheme="minorHAnsi"/>
          <w:sz w:val="24"/>
          <w:szCs w:val="24"/>
        </w:rPr>
      </w:pPr>
      <w:r w:rsidRPr="00A56C8F">
        <w:rPr>
          <w:rFonts w:cstheme="minorHAnsi"/>
          <w:sz w:val="24"/>
          <w:szCs w:val="24"/>
        </w:rPr>
        <w:t>We carry out a self-evaluation using adapted questions from Dr Nancy Lombard’s ‘Reflective Questions to Support Self-Evaluation in the Area of Gender Equality’ at least annually.</w:t>
      </w:r>
    </w:p>
    <w:p w14:paraId="68715576" w14:textId="1BE41AA2" w:rsidR="00B420DC" w:rsidRPr="00A56C8F" w:rsidRDefault="00B420DC" w:rsidP="00A56C8F">
      <w:pPr>
        <w:pStyle w:val="ListParagraph"/>
        <w:numPr>
          <w:ilvl w:val="0"/>
          <w:numId w:val="7"/>
        </w:numPr>
        <w:spacing w:line="360" w:lineRule="auto"/>
        <w:rPr>
          <w:rFonts w:cstheme="minorHAnsi"/>
          <w:sz w:val="24"/>
          <w:szCs w:val="24"/>
        </w:rPr>
      </w:pPr>
      <w:r w:rsidRPr="00A56C8F">
        <w:rPr>
          <w:rFonts w:cstheme="minorHAnsi"/>
          <w:sz w:val="24"/>
          <w:szCs w:val="24"/>
        </w:rPr>
        <w:t>Staff use gender-neutral language and do not use gender stereotypical language.</w:t>
      </w:r>
    </w:p>
    <w:p w14:paraId="0C115902" w14:textId="4B6F5360" w:rsidR="00B420DC" w:rsidRPr="00A56C8F" w:rsidRDefault="00B420DC" w:rsidP="00A56C8F">
      <w:pPr>
        <w:pStyle w:val="ListParagraph"/>
        <w:numPr>
          <w:ilvl w:val="0"/>
          <w:numId w:val="7"/>
        </w:numPr>
        <w:spacing w:line="360" w:lineRule="auto"/>
        <w:rPr>
          <w:rFonts w:cstheme="minorHAnsi"/>
          <w:sz w:val="24"/>
          <w:szCs w:val="24"/>
        </w:rPr>
      </w:pPr>
      <w:r w:rsidRPr="00A56C8F">
        <w:rPr>
          <w:rFonts w:cstheme="minorHAnsi"/>
          <w:sz w:val="24"/>
          <w:szCs w:val="24"/>
        </w:rPr>
        <w:t xml:space="preserve">The staff have very good communication with parents and </w:t>
      </w:r>
      <w:r w:rsidR="007759A4" w:rsidRPr="00A56C8F">
        <w:rPr>
          <w:rFonts w:cstheme="minorHAnsi"/>
          <w:sz w:val="24"/>
          <w:szCs w:val="24"/>
        </w:rPr>
        <w:t>can</w:t>
      </w:r>
      <w:r w:rsidRPr="00A56C8F">
        <w:rPr>
          <w:rFonts w:cstheme="minorHAnsi"/>
          <w:sz w:val="24"/>
          <w:szCs w:val="24"/>
        </w:rPr>
        <w:t xml:space="preserve"> provide information and support relating to gender issue.</w:t>
      </w:r>
    </w:p>
    <w:p w14:paraId="67C714D9" w14:textId="6EEF80EE" w:rsidR="00FD7A29" w:rsidRPr="00A56C8F" w:rsidRDefault="00FD7A29" w:rsidP="00A56C8F">
      <w:pPr>
        <w:pStyle w:val="ListParagraph"/>
        <w:numPr>
          <w:ilvl w:val="0"/>
          <w:numId w:val="7"/>
        </w:numPr>
        <w:spacing w:line="360" w:lineRule="auto"/>
        <w:rPr>
          <w:rFonts w:cstheme="minorHAnsi"/>
          <w:sz w:val="24"/>
          <w:szCs w:val="24"/>
        </w:rPr>
      </w:pPr>
      <w:r w:rsidRPr="00A56C8F">
        <w:rPr>
          <w:rFonts w:cstheme="minorHAnsi"/>
          <w:sz w:val="24"/>
          <w:szCs w:val="24"/>
        </w:rPr>
        <w:t>Parents and carers will receive regular information through newsletters and the nursery Facebook page on gender friendly activities.</w:t>
      </w:r>
    </w:p>
    <w:p w14:paraId="3EA56855" w14:textId="78E7C131" w:rsidR="00B420DC" w:rsidRPr="00A56C8F" w:rsidRDefault="00B420DC" w:rsidP="00A56C8F">
      <w:pPr>
        <w:pStyle w:val="ListParagraph"/>
        <w:numPr>
          <w:ilvl w:val="0"/>
          <w:numId w:val="7"/>
        </w:numPr>
        <w:spacing w:line="360" w:lineRule="auto"/>
        <w:rPr>
          <w:rFonts w:cstheme="minorHAnsi"/>
          <w:sz w:val="24"/>
          <w:szCs w:val="24"/>
        </w:rPr>
      </w:pPr>
      <w:r w:rsidRPr="00A56C8F">
        <w:rPr>
          <w:rFonts w:cstheme="minorHAnsi"/>
          <w:sz w:val="24"/>
          <w:szCs w:val="24"/>
        </w:rPr>
        <w:t>There is a gender friendly information board for children, parents, carers, staff and visitors.</w:t>
      </w:r>
    </w:p>
    <w:p w14:paraId="5DF2FEA3" w14:textId="730B0F0B" w:rsidR="00B420DC" w:rsidRPr="00A56C8F" w:rsidRDefault="00B420DC" w:rsidP="00A56C8F">
      <w:pPr>
        <w:pStyle w:val="ListParagraph"/>
        <w:numPr>
          <w:ilvl w:val="0"/>
          <w:numId w:val="7"/>
        </w:numPr>
        <w:spacing w:line="360" w:lineRule="auto"/>
        <w:rPr>
          <w:rFonts w:cstheme="minorHAnsi"/>
          <w:sz w:val="24"/>
          <w:szCs w:val="24"/>
        </w:rPr>
      </w:pPr>
      <w:r w:rsidRPr="00A56C8F">
        <w:rPr>
          <w:rFonts w:cstheme="minorHAnsi"/>
          <w:sz w:val="24"/>
          <w:szCs w:val="24"/>
        </w:rPr>
        <w:t>The planning is non-stereotypical in that the experiences are planned for all children, and are not gender specific</w:t>
      </w:r>
    </w:p>
    <w:p w14:paraId="2EF6DB48" w14:textId="71177CDD" w:rsidR="00B420DC" w:rsidRPr="00A56C8F" w:rsidRDefault="00B420DC" w:rsidP="00A56C8F">
      <w:pPr>
        <w:pStyle w:val="ListParagraph"/>
        <w:numPr>
          <w:ilvl w:val="0"/>
          <w:numId w:val="7"/>
        </w:numPr>
        <w:spacing w:line="360" w:lineRule="auto"/>
        <w:rPr>
          <w:rFonts w:cstheme="minorHAnsi"/>
          <w:sz w:val="24"/>
          <w:szCs w:val="24"/>
        </w:rPr>
      </w:pPr>
      <w:r w:rsidRPr="00A56C8F">
        <w:rPr>
          <w:rFonts w:cstheme="minorHAnsi"/>
          <w:sz w:val="24"/>
          <w:szCs w:val="24"/>
        </w:rPr>
        <w:lastRenderedPageBreak/>
        <w:t>All children have equal opportunit</w:t>
      </w:r>
      <w:r w:rsidR="007759A4">
        <w:rPr>
          <w:rFonts w:cstheme="minorHAnsi"/>
          <w:sz w:val="24"/>
          <w:szCs w:val="24"/>
        </w:rPr>
        <w:t>ies</w:t>
      </w:r>
      <w:r w:rsidRPr="00A56C8F">
        <w:rPr>
          <w:rFonts w:cstheme="minorHAnsi"/>
          <w:sz w:val="24"/>
          <w:szCs w:val="24"/>
        </w:rPr>
        <w:t xml:space="preserve"> to take part in all experiences and are encouraged to access all areas of the curriculum.</w:t>
      </w:r>
    </w:p>
    <w:p w14:paraId="2008F407" w14:textId="398D75B9" w:rsidR="00FD7A29" w:rsidRPr="00A56C8F" w:rsidRDefault="00FD7A29" w:rsidP="00A56C8F">
      <w:pPr>
        <w:pStyle w:val="ListParagraph"/>
        <w:numPr>
          <w:ilvl w:val="0"/>
          <w:numId w:val="7"/>
        </w:numPr>
        <w:spacing w:line="360" w:lineRule="auto"/>
        <w:rPr>
          <w:rFonts w:cstheme="minorHAnsi"/>
          <w:sz w:val="24"/>
          <w:szCs w:val="24"/>
        </w:rPr>
      </w:pPr>
      <w:r w:rsidRPr="00A56C8F">
        <w:rPr>
          <w:rFonts w:cstheme="minorHAnsi"/>
          <w:sz w:val="24"/>
          <w:szCs w:val="24"/>
        </w:rPr>
        <w:t>Cohort Tracking is undertaken each month to identify any patterns or differences in the achievement of boys and girls.</w:t>
      </w:r>
    </w:p>
    <w:p w14:paraId="0A387E7D" w14:textId="3DEC2018" w:rsidR="003E4EB3" w:rsidRPr="00A56C8F" w:rsidRDefault="00B420DC" w:rsidP="00A56C8F">
      <w:pPr>
        <w:pStyle w:val="ListParagraph"/>
        <w:numPr>
          <w:ilvl w:val="0"/>
          <w:numId w:val="7"/>
        </w:numPr>
        <w:spacing w:line="360" w:lineRule="auto"/>
        <w:rPr>
          <w:rFonts w:cstheme="minorHAnsi"/>
          <w:sz w:val="24"/>
          <w:szCs w:val="24"/>
        </w:rPr>
      </w:pPr>
      <w:r w:rsidRPr="00A56C8F">
        <w:rPr>
          <w:rFonts w:cstheme="minorHAnsi"/>
          <w:sz w:val="24"/>
          <w:szCs w:val="24"/>
        </w:rPr>
        <w:t>The staff offer extra encouragement for girls and boys to take part in non-stereotypical roles, for example, girls taking part in football and boys dancing.</w:t>
      </w:r>
    </w:p>
    <w:p w14:paraId="5F1D8550" w14:textId="219FC1D8" w:rsidR="003E4EB3" w:rsidRPr="00A56C8F" w:rsidRDefault="00B420DC" w:rsidP="00A56C8F">
      <w:pPr>
        <w:pStyle w:val="ListParagraph"/>
        <w:numPr>
          <w:ilvl w:val="0"/>
          <w:numId w:val="7"/>
        </w:numPr>
        <w:spacing w:line="360" w:lineRule="auto"/>
        <w:rPr>
          <w:rFonts w:cstheme="minorHAnsi"/>
          <w:sz w:val="24"/>
          <w:szCs w:val="24"/>
        </w:rPr>
      </w:pPr>
      <w:r w:rsidRPr="00A56C8F">
        <w:rPr>
          <w:rFonts w:cstheme="minorHAnsi"/>
          <w:sz w:val="24"/>
          <w:szCs w:val="24"/>
        </w:rPr>
        <w:t>In the role play area, there are a wide variety of costumes and the children can wear what they want irrespective of gender.</w:t>
      </w:r>
    </w:p>
    <w:p w14:paraId="5B540CAE" w14:textId="19B0D9FA" w:rsidR="003E4EB3" w:rsidRPr="00A56C8F" w:rsidRDefault="00B420DC" w:rsidP="00A56C8F">
      <w:pPr>
        <w:pStyle w:val="ListParagraph"/>
        <w:numPr>
          <w:ilvl w:val="0"/>
          <w:numId w:val="7"/>
        </w:numPr>
        <w:spacing w:line="360" w:lineRule="auto"/>
        <w:rPr>
          <w:rFonts w:cstheme="minorHAnsi"/>
          <w:sz w:val="24"/>
          <w:szCs w:val="24"/>
        </w:rPr>
      </w:pPr>
      <w:r w:rsidRPr="00A56C8F">
        <w:rPr>
          <w:rFonts w:cstheme="minorHAnsi"/>
          <w:sz w:val="24"/>
          <w:szCs w:val="24"/>
        </w:rPr>
        <w:t>Children have opportunities, and are encouraged, to talk about different roles and experience them during role play.</w:t>
      </w:r>
    </w:p>
    <w:p w14:paraId="7462B317" w14:textId="37C4AC68" w:rsidR="003E4EB3" w:rsidRPr="00A56C8F" w:rsidRDefault="00B420DC" w:rsidP="00A56C8F">
      <w:pPr>
        <w:pStyle w:val="ListParagraph"/>
        <w:numPr>
          <w:ilvl w:val="0"/>
          <w:numId w:val="7"/>
        </w:numPr>
        <w:spacing w:line="360" w:lineRule="auto"/>
        <w:rPr>
          <w:rFonts w:cstheme="minorHAnsi"/>
          <w:sz w:val="24"/>
          <w:szCs w:val="24"/>
        </w:rPr>
      </w:pPr>
      <w:r w:rsidRPr="00A56C8F">
        <w:rPr>
          <w:rFonts w:cstheme="minorHAnsi"/>
          <w:sz w:val="24"/>
          <w:szCs w:val="24"/>
        </w:rPr>
        <w:t>The children are encouraged to talk about their emotions and know that it is ok for girls and boys to cry when upset.</w:t>
      </w:r>
    </w:p>
    <w:p w14:paraId="2DEF51CC" w14:textId="576732E1" w:rsidR="003E4EB3" w:rsidRPr="00A56C8F" w:rsidRDefault="00B420DC" w:rsidP="00A56C8F">
      <w:pPr>
        <w:pStyle w:val="ListParagraph"/>
        <w:numPr>
          <w:ilvl w:val="0"/>
          <w:numId w:val="7"/>
        </w:numPr>
        <w:spacing w:line="360" w:lineRule="auto"/>
        <w:rPr>
          <w:rFonts w:cstheme="minorHAnsi"/>
          <w:sz w:val="24"/>
          <w:szCs w:val="24"/>
        </w:rPr>
      </w:pPr>
      <w:r w:rsidRPr="00A56C8F">
        <w:rPr>
          <w:rFonts w:cstheme="minorHAnsi"/>
          <w:sz w:val="24"/>
          <w:szCs w:val="24"/>
        </w:rPr>
        <w:t>All resources reflect a gender balance and are gender neutral.</w:t>
      </w:r>
    </w:p>
    <w:p w14:paraId="19DD5BD7" w14:textId="24336580" w:rsidR="003E4EB3" w:rsidRPr="00A56C8F" w:rsidRDefault="00B420DC" w:rsidP="00A56C8F">
      <w:pPr>
        <w:pStyle w:val="ListParagraph"/>
        <w:numPr>
          <w:ilvl w:val="0"/>
          <w:numId w:val="7"/>
        </w:numPr>
        <w:spacing w:line="360" w:lineRule="auto"/>
        <w:rPr>
          <w:rFonts w:cstheme="minorHAnsi"/>
          <w:sz w:val="24"/>
          <w:szCs w:val="24"/>
        </w:rPr>
      </w:pPr>
      <w:r w:rsidRPr="00A56C8F">
        <w:rPr>
          <w:rFonts w:cstheme="minorHAnsi"/>
          <w:sz w:val="24"/>
          <w:szCs w:val="24"/>
        </w:rPr>
        <w:t>We have a variety of gender friendly books, some of which show people in non-traditional roles.</w:t>
      </w:r>
    </w:p>
    <w:p w14:paraId="486E33FA" w14:textId="254F7DD6" w:rsidR="003E4EB3" w:rsidRPr="00A56C8F" w:rsidRDefault="00B420DC" w:rsidP="00A56C8F">
      <w:pPr>
        <w:pStyle w:val="ListParagraph"/>
        <w:numPr>
          <w:ilvl w:val="0"/>
          <w:numId w:val="7"/>
        </w:numPr>
        <w:spacing w:line="360" w:lineRule="auto"/>
        <w:rPr>
          <w:rFonts w:cstheme="minorHAnsi"/>
          <w:sz w:val="24"/>
          <w:szCs w:val="24"/>
        </w:rPr>
      </w:pPr>
      <w:r w:rsidRPr="00A56C8F">
        <w:rPr>
          <w:rFonts w:cstheme="minorHAnsi"/>
          <w:sz w:val="24"/>
          <w:szCs w:val="24"/>
        </w:rPr>
        <w:t>We invite non-stereotypical visitors to the centre, for example, female firefighters and male nurses.</w:t>
      </w:r>
    </w:p>
    <w:p w14:paraId="759B4525" w14:textId="1942A267" w:rsidR="003E4EB3" w:rsidRPr="00A56C8F" w:rsidRDefault="003E4EB3" w:rsidP="00A56C8F">
      <w:pPr>
        <w:pStyle w:val="ListParagraph"/>
        <w:numPr>
          <w:ilvl w:val="0"/>
          <w:numId w:val="7"/>
        </w:numPr>
        <w:spacing w:line="360" w:lineRule="auto"/>
        <w:rPr>
          <w:rFonts w:cstheme="minorHAnsi"/>
          <w:sz w:val="24"/>
          <w:szCs w:val="24"/>
        </w:rPr>
      </w:pPr>
      <w:r w:rsidRPr="00A56C8F">
        <w:rPr>
          <w:rFonts w:cstheme="minorHAnsi"/>
          <w:sz w:val="24"/>
          <w:szCs w:val="24"/>
        </w:rPr>
        <w:t>New nursery staff and students will be informed of our gender friendly status during induction.</w:t>
      </w:r>
    </w:p>
    <w:p w14:paraId="3CD050AD" w14:textId="05925291" w:rsidR="003E4EB3" w:rsidRPr="00A56C8F" w:rsidRDefault="00B420DC" w:rsidP="00A56C8F">
      <w:pPr>
        <w:pStyle w:val="ListParagraph"/>
        <w:numPr>
          <w:ilvl w:val="0"/>
          <w:numId w:val="7"/>
        </w:numPr>
        <w:spacing w:line="360" w:lineRule="auto"/>
        <w:rPr>
          <w:rFonts w:cstheme="minorHAnsi"/>
          <w:sz w:val="24"/>
          <w:szCs w:val="24"/>
        </w:rPr>
      </w:pPr>
      <w:r w:rsidRPr="00A56C8F">
        <w:rPr>
          <w:rFonts w:cstheme="minorHAnsi"/>
          <w:sz w:val="24"/>
          <w:szCs w:val="24"/>
        </w:rPr>
        <w:t>Staff use non-stereotypical language, for example do not call girls princesses and boys soldiers.</w:t>
      </w:r>
    </w:p>
    <w:p w14:paraId="756DC207" w14:textId="60E2E641" w:rsidR="003E4EB3" w:rsidRPr="00A56C8F" w:rsidRDefault="00B420DC" w:rsidP="00A56C8F">
      <w:pPr>
        <w:pStyle w:val="ListParagraph"/>
        <w:numPr>
          <w:ilvl w:val="0"/>
          <w:numId w:val="7"/>
        </w:numPr>
        <w:spacing w:line="360" w:lineRule="auto"/>
        <w:rPr>
          <w:rFonts w:cstheme="minorHAnsi"/>
          <w:sz w:val="24"/>
          <w:szCs w:val="24"/>
        </w:rPr>
      </w:pPr>
      <w:r w:rsidRPr="00A56C8F">
        <w:rPr>
          <w:rFonts w:cstheme="minorHAnsi"/>
          <w:sz w:val="24"/>
          <w:szCs w:val="24"/>
        </w:rPr>
        <w:t>Staff do not group boys together and girls together, rather they encourage a mixture of children.</w:t>
      </w:r>
    </w:p>
    <w:p w14:paraId="7CC6D279" w14:textId="62C9A302" w:rsidR="003E4EB3" w:rsidRPr="00A56C8F" w:rsidRDefault="00B420DC" w:rsidP="00A56C8F">
      <w:pPr>
        <w:pStyle w:val="ListParagraph"/>
        <w:numPr>
          <w:ilvl w:val="0"/>
          <w:numId w:val="7"/>
        </w:numPr>
        <w:spacing w:line="360" w:lineRule="auto"/>
        <w:rPr>
          <w:rFonts w:cstheme="minorHAnsi"/>
          <w:sz w:val="24"/>
          <w:szCs w:val="24"/>
        </w:rPr>
      </w:pPr>
      <w:r w:rsidRPr="00A56C8F">
        <w:rPr>
          <w:rFonts w:cstheme="minorHAnsi"/>
          <w:sz w:val="24"/>
          <w:szCs w:val="24"/>
        </w:rPr>
        <w:t>We take care to ensure that our displays include boys, girls, women and men.</w:t>
      </w:r>
    </w:p>
    <w:p w14:paraId="137B811B" w14:textId="77777777" w:rsidR="003E4EB3" w:rsidRPr="00A56C8F" w:rsidRDefault="003E4EB3" w:rsidP="00A56C8F">
      <w:pPr>
        <w:pStyle w:val="ListParagraph"/>
        <w:numPr>
          <w:ilvl w:val="0"/>
          <w:numId w:val="7"/>
        </w:numPr>
        <w:spacing w:line="360" w:lineRule="auto"/>
        <w:rPr>
          <w:rFonts w:cstheme="minorHAnsi"/>
          <w:sz w:val="24"/>
          <w:szCs w:val="24"/>
        </w:rPr>
      </w:pPr>
      <w:r w:rsidRPr="00A56C8F">
        <w:rPr>
          <w:rFonts w:cstheme="minorHAnsi"/>
          <w:sz w:val="24"/>
          <w:szCs w:val="24"/>
        </w:rPr>
        <w:t>Staff will be supportive during imaginative play to support children and challenge their thinking through discussion on traditional roles, for example police officers, builders, hairdressers, professional sports people</w:t>
      </w:r>
      <w:r w:rsidRPr="00A56C8F">
        <w:rPr>
          <w:rFonts w:cstheme="minorHAnsi"/>
        </w:rPr>
        <w:t xml:space="preserve"> </w:t>
      </w:r>
    </w:p>
    <w:p w14:paraId="6C7F76D0" w14:textId="6A00F0A9" w:rsidR="003E4EB3" w:rsidRPr="00A56C8F" w:rsidRDefault="003E4EB3" w:rsidP="00A56C8F">
      <w:pPr>
        <w:pStyle w:val="ListParagraph"/>
        <w:numPr>
          <w:ilvl w:val="0"/>
          <w:numId w:val="7"/>
        </w:numPr>
        <w:spacing w:line="360" w:lineRule="auto"/>
        <w:rPr>
          <w:rFonts w:cstheme="minorHAnsi"/>
          <w:sz w:val="24"/>
          <w:szCs w:val="24"/>
        </w:rPr>
      </w:pPr>
      <w:r w:rsidRPr="00A56C8F">
        <w:rPr>
          <w:rFonts w:cstheme="minorHAnsi"/>
          <w:sz w:val="24"/>
          <w:szCs w:val="24"/>
        </w:rPr>
        <w:t xml:space="preserve">Children can choose new names in traditional songs and games with specific gender names e.g. </w:t>
      </w:r>
      <w:r w:rsidR="007759A4">
        <w:rPr>
          <w:rFonts w:cstheme="minorHAnsi"/>
          <w:sz w:val="24"/>
          <w:szCs w:val="24"/>
        </w:rPr>
        <w:t>“</w:t>
      </w:r>
      <w:r w:rsidRPr="00A56C8F">
        <w:rPr>
          <w:rFonts w:cstheme="minorHAnsi"/>
          <w:sz w:val="24"/>
          <w:szCs w:val="24"/>
        </w:rPr>
        <w:t>Peter Hammers....</w:t>
      </w:r>
      <w:r w:rsidR="007759A4">
        <w:rPr>
          <w:rFonts w:cstheme="minorHAnsi"/>
          <w:sz w:val="24"/>
          <w:szCs w:val="24"/>
        </w:rPr>
        <w:t>”</w:t>
      </w:r>
      <w:r w:rsidRPr="00A56C8F">
        <w:rPr>
          <w:rFonts w:cstheme="minorHAnsi"/>
          <w:sz w:val="24"/>
          <w:szCs w:val="24"/>
        </w:rPr>
        <w:t xml:space="preserve">, </w:t>
      </w:r>
      <w:r w:rsidR="007759A4">
        <w:rPr>
          <w:rFonts w:cstheme="minorHAnsi"/>
          <w:sz w:val="24"/>
          <w:szCs w:val="24"/>
        </w:rPr>
        <w:t>“</w:t>
      </w:r>
      <w:r w:rsidRPr="00A56C8F">
        <w:rPr>
          <w:rFonts w:cstheme="minorHAnsi"/>
          <w:sz w:val="24"/>
          <w:szCs w:val="24"/>
        </w:rPr>
        <w:t xml:space="preserve">Mary </w:t>
      </w:r>
      <w:proofErr w:type="spellStart"/>
      <w:r w:rsidRPr="00A56C8F">
        <w:rPr>
          <w:rFonts w:cstheme="minorHAnsi"/>
          <w:sz w:val="24"/>
          <w:szCs w:val="24"/>
        </w:rPr>
        <w:t>Mary</w:t>
      </w:r>
      <w:proofErr w:type="spellEnd"/>
      <w:r w:rsidRPr="00A56C8F">
        <w:rPr>
          <w:rFonts w:cstheme="minorHAnsi"/>
          <w:sz w:val="24"/>
          <w:szCs w:val="24"/>
        </w:rPr>
        <w:t xml:space="preserve"> Quite Contrary</w:t>
      </w:r>
      <w:r w:rsidR="007759A4">
        <w:rPr>
          <w:rFonts w:cstheme="minorHAnsi"/>
          <w:sz w:val="24"/>
          <w:szCs w:val="24"/>
        </w:rPr>
        <w:t>”</w:t>
      </w:r>
      <w:r w:rsidRPr="00A56C8F">
        <w:rPr>
          <w:rFonts w:cstheme="minorHAnsi"/>
          <w:sz w:val="24"/>
          <w:szCs w:val="24"/>
        </w:rPr>
        <w:t xml:space="preserve">, </w:t>
      </w:r>
      <w:r w:rsidR="007759A4">
        <w:rPr>
          <w:rFonts w:cstheme="minorHAnsi"/>
          <w:sz w:val="24"/>
          <w:szCs w:val="24"/>
        </w:rPr>
        <w:t>“</w:t>
      </w:r>
      <w:r w:rsidRPr="00A56C8F">
        <w:rPr>
          <w:rFonts w:cstheme="minorHAnsi"/>
          <w:sz w:val="24"/>
          <w:szCs w:val="24"/>
        </w:rPr>
        <w:t>Polly put the Kettle On</w:t>
      </w:r>
      <w:r w:rsidR="007759A4">
        <w:rPr>
          <w:rFonts w:cstheme="minorHAnsi"/>
          <w:sz w:val="24"/>
          <w:szCs w:val="24"/>
        </w:rPr>
        <w:t>”</w:t>
      </w:r>
      <w:r w:rsidRPr="00A56C8F">
        <w:rPr>
          <w:rFonts w:cstheme="minorHAnsi"/>
          <w:sz w:val="24"/>
          <w:szCs w:val="24"/>
        </w:rPr>
        <w:t>.</w:t>
      </w:r>
    </w:p>
    <w:p w14:paraId="4EFD2160" w14:textId="03FD151E" w:rsidR="00B420DC" w:rsidRPr="00A56C8F" w:rsidRDefault="00B420DC" w:rsidP="00A56C8F">
      <w:pPr>
        <w:pStyle w:val="ListParagraph"/>
        <w:numPr>
          <w:ilvl w:val="0"/>
          <w:numId w:val="7"/>
        </w:numPr>
        <w:spacing w:line="360" w:lineRule="auto"/>
        <w:rPr>
          <w:rFonts w:cstheme="minorHAnsi"/>
          <w:sz w:val="24"/>
          <w:szCs w:val="24"/>
        </w:rPr>
      </w:pPr>
      <w:r w:rsidRPr="00A56C8F">
        <w:rPr>
          <w:rFonts w:cstheme="minorHAnsi"/>
          <w:sz w:val="24"/>
          <w:szCs w:val="24"/>
        </w:rPr>
        <w:t>All children’s toilets are u</w:t>
      </w:r>
      <w:r w:rsidR="003E4EB3" w:rsidRPr="00A56C8F">
        <w:rPr>
          <w:rFonts w:cstheme="minorHAnsi"/>
          <w:sz w:val="24"/>
          <w:szCs w:val="24"/>
        </w:rPr>
        <w:t>nisex</w:t>
      </w:r>
    </w:p>
    <w:p w14:paraId="3C62A3C1" w14:textId="3971B3D3" w:rsidR="00E450C9" w:rsidRPr="00A56C8F" w:rsidRDefault="00E450C9" w:rsidP="00A56C8F">
      <w:pPr>
        <w:spacing w:line="360" w:lineRule="auto"/>
        <w:rPr>
          <w:rFonts w:cstheme="minorHAnsi"/>
          <w:b/>
          <w:sz w:val="36"/>
          <w:szCs w:val="36"/>
        </w:rPr>
      </w:pPr>
    </w:p>
    <w:tbl>
      <w:tblPr>
        <w:tblW w:w="9868" w:type="dxa"/>
        <w:jc w:val="center"/>
        <w:tblCellSpacing w:w="0" w:type="dxa"/>
        <w:tblCellMar>
          <w:top w:w="60" w:type="dxa"/>
          <w:left w:w="60" w:type="dxa"/>
          <w:bottom w:w="60" w:type="dxa"/>
          <w:right w:w="60" w:type="dxa"/>
        </w:tblCellMar>
        <w:tblLook w:val="04A0" w:firstRow="1" w:lastRow="0" w:firstColumn="1" w:lastColumn="0" w:noHBand="0" w:noVBand="1"/>
      </w:tblPr>
      <w:tblGrid>
        <w:gridCol w:w="3672"/>
        <w:gridCol w:w="3435"/>
        <w:gridCol w:w="2761"/>
      </w:tblGrid>
      <w:tr w:rsidR="002E6A2A" w:rsidRPr="00A56C8F" w14:paraId="13BB0EA6" w14:textId="77777777" w:rsidTr="00A56C8F">
        <w:trPr>
          <w:tblCellSpacing w:w="0" w:type="dxa"/>
          <w:jc w:val="center"/>
        </w:trPr>
        <w:tc>
          <w:tcPr>
            <w:tcW w:w="3672"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1F1A027B" w14:textId="0ED82CB3" w:rsidR="002E6A2A" w:rsidRPr="00A56C8F" w:rsidRDefault="002E6A2A" w:rsidP="00A56C8F">
            <w:pPr>
              <w:spacing w:before="100" w:beforeAutospacing="1" w:after="0" w:line="360" w:lineRule="auto"/>
              <w:jc w:val="center"/>
              <w:rPr>
                <w:rFonts w:eastAsia="Times New Roman" w:cstheme="minorHAnsi"/>
                <w:color w:val="000000"/>
                <w:sz w:val="24"/>
                <w:szCs w:val="24"/>
                <w:lang w:eastAsia="en-GB"/>
              </w:rPr>
            </w:pPr>
            <w:r w:rsidRPr="00A56C8F">
              <w:rPr>
                <w:rFonts w:eastAsia="Times New Roman" w:cstheme="minorHAnsi"/>
                <w:b/>
                <w:bCs/>
                <w:color w:val="000000"/>
                <w:sz w:val="24"/>
                <w:szCs w:val="24"/>
                <w:lang w:eastAsia="en-GB"/>
              </w:rPr>
              <w:t xml:space="preserve">This policy was </w:t>
            </w:r>
            <w:r w:rsidR="007759A4">
              <w:rPr>
                <w:rFonts w:eastAsia="Times New Roman" w:cstheme="minorHAnsi"/>
                <w:b/>
                <w:bCs/>
                <w:color w:val="000000"/>
                <w:sz w:val="24"/>
                <w:szCs w:val="24"/>
                <w:lang w:eastAsia="en-GB"/>
              </w:rPr>
              <w:t>last reviewed</w:t>
            </w:r>
          </w:p>
        </w:tc>
        <w:tc>
          <w:tcPr>
            <w:tcW w:w="3435"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43DDDD22" w14:textId="77777777" w:rsidR="002E6A2A" w:rsidRPr="00A56C8F" w:rsidRDefault="002E6A2A" w:rsidP="00A56C8F">
            <w:pPr>
              <w:spacing w:before="100" w:beforeAutospacing="1" w:after="0" w:line="360" w:lineRule="auto"/>
              <w:jc w:val="center"/>
              <w:rPr>
                <w:rFonts w:eastAsia="Times New Roman" w:cstheme="minorHAnsi"/>
                <w:color w:val="000000"/>
                <w:sz w:val="24"/>
                <w:szCs w:val="24"/>
                <w:lang w:eastAsia="en-GB"/>
              </w:rPr>
            </w:pPr>
            <w:r w:rsidRPr="00A56C8F">
              <w:rPr>
                <w:rFonts w:eastAsia="Times New Roman" w:cstheme="minorHAnsi"/>
                <w:b/>
                <w:bCs/>
                <w:color w:val="000000"/>
                <w:sz w:val="24"/>
                <w:szCs w:val="24"/>
                <w:lang w:eastAsia="en-GB"/>
              </w:rPr>
              <w:t>Signed on behalf of the nursery</w:t>
            </w:r>
          </w:p>
        </w:tc>
        <w:tc>
          <w:tcPr>
            <w:tcW w:w="2761"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317940E3" w14:textId="77777777" w:rsidR="002E6A2A" w:rsidRPr="00A56C8F" w:rsidRDefault="002E6A2A" w:rsidP="00A56C8F">
            <w:pPr>
              <w:spacing w:before="100" w:beforeAutospacing="1" w:after="0" w:line="360" w:lineRule="auto"/>
              <w:jc w:val="center"/>
              <w:rPr>
                <w:rFonts w:eastAsia="Times New Roman" w:cstheme="minorHAnsi"/>
                <w:color w:val="000000"/>
                <w:sz w:val="24"/>
                <w:szCs w:val="24"/>
                <w:lang w:eastAsia="en-GB"/>
              </w:rPr>
            </w:pPr>
            <w:r w:rsidRPr="00A56C8F">
              <w:rPr>
                <w:rFonts w:eastAsia="Times New Roman" w:cstheme="minorHAnsi"/>
                <w:b/>
                <w:bCs/>
                <w:color w:val="000000"/>
                <w:sz w:val="24"/>
                <w:szCs w:val="24"/>
                <w:lang w:eastAsia="en-GB"/>
              </w:rPr>
              <w:t>Date for review</w:t>
            </w:r>
          </w:p>
        </w:tc>
      </w:tr>
      <w:tr w:rsidR="002E6A2A" w:rsidRPr="00A56C8F" w14:paraId="5CB99A42" w14:textId="77777777" w:rsidTr="00A56C8F">
        <w:trPr>
          <w:trHeight w:val="1334"/>
          <w:tblCellSpacing w:w="0" w:type="dxa"/>
          <w:jc w:val="center"/>
        </w:trPr>
        <w:tc>
          <w:tcPr>
            <w:tcW w:w="3672"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0A2DA30A" w14:textId="53D801F7" w:rsidR="002E6A2A" w:rsidRPr="00A56C8F" w:rsidRDefault="007759A4" w:rsidP="00A56C8F">
            <w:pPr>
              <w:spacing w:before="100" w:beforeAutospacing="1"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9</w:t>
            </w:r>
            <w:r w:rsidRPr="007759A4">
              <w:rPr>
                <w:rFonts w:eastAsia="Times New Roman" w:cstheme="minorHAnsi"/>
                <w:color w:val="000000"/>
                <w:sz w:val="24"/>
                <w:szCs w:val="24"/>
                <w:vertAlign w:val="superscript"/>
                <w:lang w:eastAsia="en-GB"/>
              </w:rPr>
              <w:t>th</w:t>
            </w:r>
            <w:r>
              <w:rPr>
                <w:rFonts w:eastAsia="Times New Roman" w:cstheme="minorHAnsi"/>
                <w:color w:val="000000"/>
                <w:sz w:val="24"/>
                <w:szCs w:val="24"/>
                <w:lang w:eastAsia="en-GB"/>
              </w:rPr>
              <w:t xml:space="preserve"> March 2026</w:t>
            </w:r>
          </w:p>
        </w:tc>
        <w:tc>
          <w:tcPr>
            <w:tcW w:w="3435"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20D04B0E" w14:textId="77777777" w:rsidR="007759A4" w:rsidRDefault="007759A4" w:rsidP="007759A4">
            <w:r>
              <w:rPr>
                <w:noProof/>
              </w:rPr>
              <mc:AlternateContent>
                <mc:Choice Requires="wps">
                  <w:drawing>
                    <wp:anchor distT="0" distB="0" distL="114300" distR="114300" simplePos="0" relativeHeight="251662336" behindDoc="0" locked="0" layoutInCell="1" allowOverlap="1" wp14:anchorId="71DC2842" wp14:editId="26015374">
                      <wp:simplePos x="0" y="0"/>
                      <wp:positionH relativeFrom="column">
                        <wp:posOffset>437585</wp:posOffset>
                      </wp:positionH>
                      <wp:positionV relativeFrom="paragraph">
                        <wp:posOffset>203200</wp:posOffset>
                      </wp:positionV>
                      <wp:extent cx="895915" cy="387350"/>
                      <wp:effectExtent l="0" t="19050" r="38100" b="50800"/>
                      <wp:wrapNone/>
                      <wp:docPr id="1224282804" name="Freeform: Shape 6"/>
                      <wp:cNvGraphicFramePr/>
                      <a:graphic xmlns:a="http://schemas.openxmlformats.org/drawingml/2006/main">
                        <a:graphicData uri="http://schemas.microsoft.com/office/word/2010/wordprocessingShape">
                          <wps:wsp>
                            <wps:cNvSpPr/>
                            <wps:spPr>
                              <a:xfrm>
                                <a:off x="0" y="0"/>
                                <a:ext cx="895915" cy="387350"/>
                              </a:xfrm>
                              <a:custGeom>
                                <a:avLst/>
                                <a:gdLst>
                                  <a:gd name="csX0" fmla="*/ 57715 w 895915"/>
                                  <a:gd name="csY0" fmla="*/ 82550 h 387350"/>
                                  <a:gd name="csX1" fmla="*/ 38665 w 895915"/>
                                  <a:gd name="csY1" fmla="*/ 190500 h 387350"/>
                                  <a:gd name="csX2" fmla="*/ 25965 w 895915"/>
                                  <a:gd name="csY2" fmla="*/ 241300 h 387350"/>
                                  <a:gd name="csX3" fmla="*/ 19615 w 895915"/>
                                  <a:gd name="csY3" fmla="*/ 273050 h 387350"/>
                                  <a:gd name="csX4" fmla="*/ 13265 w 895915"/>
                                  <a:gd name="csY4" fmla="*/ 292100 h 387350"/>
                                  <a:gd name="csX5" fmla="*/ 6915 w 895915"/>
                                  <a:gd name="csY5" fmla="*/ 317500 h 387350"/>
                                  <a:gd name="csX6" fmla="*/ 6915 w 895915"/>
                                  <a:gd name="csY6" fmla="*/ 146050 h 387350"/>
                                  <a:gd name="csX7" fmla="*/ 13265 w 895915"/>
                                  <a:gd name="csY7" fmla="*/ 114300 h 387350"/>
                                  <a:gd name="csX8" fmla="*/ 32315 w 895915"/>
                                  <a:gd name="csY8" fmla="*/ 95250 h 387350"/>
                                  <a:gd name="csX9" fmla="*/ 45015 w 895915"/>
                                  <a:gd name="csY9" fmla="*/ 76200 h 387350"/>
                                  <a:gd name="csX10" fmla="*/ 83115 w 895915"/>
                                  <a:gd name="csY10" fmla="*/ 63500 h 387350"/>
                                  <a:gd name="csX11" fmla="*/ 102165 w 895915"/>
                                  <a:gd name="csY11" fmla="*/ 88900 h 387350"/>
                                  <a:gd name="csX12" fmla="*/ 108515 w 895915"/>
                                  <a:gd name="csY12" fmla="*/ 107950 h 387350"/>
                                  <a:gd name="csX13" fmla="*/ 121215 w 895915"/>
                                  <a:gd name="csY13" fmla="*/ 222250 h 387350"/>
                                  <a:gd name="csX14" fmla="*/ 133915 w 895915"/>
                                  <a:gd name="csY14" fmla="*/ 177800 h 387350"/>
                                  <a:gd name="csX15" fmla="*/ 152965 w 895915"/>
                                  <a:gd name="csY15" fmla="*/ 76200 h 387350"/>
                                  <a:gd name="csX16" fmla="*/ 165665 w 895915"/>
                                  <a:gd name="csY16" fmla="*/ 57150 h 387350"/>
                                  <a:gd name="csX17" fmla="*/ 184715 w 895915"/>
                                  <a:gd name="csY17" fmla="*/ 69850 h 387350"/>
                                  <a:gd name="csX18" fmla="*/ 191065 w 895915"/>
                                  <a:gd name="csY18" fmla="*/ 323850 h 387350"/>
                                  <a:gd name="csX19" fmla="*/ 210115 w 895915"/>
                                  <a:gd name="csY19" fmla="*/ 304800 h 387350"/>
                                  <a:gd name="csX20" fmla="*/ 222815 w 895915"/>
                                  <a:gd name="csY20" fmla="*/ 279400 h 387350"/>
                                  <a:gd name="csX21" fmla="*/ 248215 w 895915"/>
                                  <a:gd name="csY21" fmla="*/ 241300 h 387350"/>
                                  <a:gd name="csX22" fmla="*/ 248215 w 895915"/>
                                  <a:gd name="csY22" fmla="*/ 279400 h 387350"/>
                                  <a:gd name="csX23" fmla="*/ 254565 w 895915"/>
                                  <a:gd name="csY23" fmla="*/ 349250 h 387350"/>
                                  <a:gd name="csX24" fmla="*/ 286315 w 895915"/>
                                  <a:gd name="csY24" fmla="*/ 323850 h 387350"/>
                                  <a:gd name="csX25" fmla="*/ 305365 w 895915"/>
                                  <a:gd name="csY25" fmla="*/ 127000 h 387350"/>
                                  <a:gd name="csX26" fmla="*/ 292665 w 895915"/>
                                  <a:gd name="csY26" fmla="*/ 76200 h 387350"/>
                                  <a:gd name="csX27" fmla="*/ 299015 w 895915"/>
                                  <a:gd name="csY27" fmla="*/ 336550 h 387350"/>
                                  <a:gd name="csX28" fmla="*/ 318065 w 895915"/>
                                  <a:gd name="csY28" fmla="*/ 349250 h 387350"/>
                                  <a:gd name="csX29" fmla="*/ 356165 w 895915"/>
                                  <a:gd name="csY29" fmla="*/ 317500 h 387350"/>
                                  <a:gd name="csX30" fmla="*/ 368865 w 895915"/>
                                  <a:gd name="csY30" fmla="*/ 260350 h 387350"/>
                                  <a:gd name="csX31" fmla="*/ 381565 w 895915"/>
                                  <a:gd name="csY31" fmla="*/ 184150 h 387350"/>
                                  <a:gd name="csX32" fmla="*/ 394265 w 895915"/>
                                  <a:gd name="csY32" fmla="*/ 152400 h 387350"/>
                                  <a:gd name="csX33" fmla="*/ 413315 w 895915"/>
                                  <a:gd name="csY33" fmla="*/ 133350 h 387350"/>
                                  <a:gd name="csX34" fmla="*/ 394265 w 895915"/>
                                  <a:gd name="csY34" fmla="*/ 165100 h 387350"/>
                                  <a:gd name="csX35" fmla="*/ 381565 w 895915"/>
                                  <a:gd name="csY35" fmla="*/ 190500 h 387350"/>
                                  <a:gd name="csX36" fmla="*/ 375215 w 895915"/>
                                  <a:gd name="csY36" fmla="*/ 222250 h 387350"/>
                                  <a:gd name="csX37" fmla="*/ 362515 w 895915"/>
                                  <a:gd name="csY37" fmla="*/ 247650 h 387350"/>
                                  <a:gd name="csX38" fmla="*/ 356165 w 895915"/>
                                  <a:gd name="csY38" fmla="*/ 292100 h 387350"/>
                                  <a:gd name="csX39" fmla="*/ 368865 w 895915"/>
                                  <a:gd name="csY39" fmla="*/ 342900 h 387350"/>
                                  <a:gd name="csX40" fmla="*/ 438715 w 895915"/>
                                  <a:gd name="csY40" fmla="*/ 292100 h 387350"/>
                                  <a:gd name="csX41" fmla="*/ 445065 w 895915"/>
                                  <a:gd name="csY41" fmla="*/ 247650 h 387350"/>
                                  <a:gd name="csX42" fmla="*/ 438715 w 895915"/>
                                  <a:gd name="csY42" fmla="*/ 38100 h 387350"/>
                                  <a:gd name="csX43" fmla="*/ 432365 w 895915"/>
                                  <a:gd name="csY43" fmla="*/ 292100 h 387350"/>
                                  <a:gd name="csX44" fmla="*/ 419665 w 895915"/>
                                  <a:gd name="csY44" fmla="*/ 361950 h 387350"/>
                                  <a:gd name="csX45" fmla="*/ 426015 w 895915"/>
                                  <a:gd name="csY45" fmla="*/ 184150 h 387350"/>
                                  <a:gd name="csX46" fmla="*/ 445065 w 895915"/>
                                  <a:gd name="csY46" fmla="*/ 165100 h 387350"/>
                                  <a:gd name="csX47" fmla="*/ 451415 w 895915"/>
                                  <a:gd name="csY47" fmla="*/ 190500 h 387350"/>
                                  <a:gd name="csX48" fmla="*/ 464115 w 895915"/>
                                  <a:gd name="csY48" fmla="*/ 228600 h 387350"/>
                                  <a:gd name="csX49" fmla="*/ 470465 w 895915"/>
                                  <a:gd name="csY49" fmla="*/ 260350 h 387350"/>
                                  <a:gd name="csX50" fmla="*/ 476815 w 895915"/>
                                  <a:gd name="csY50" fmla="*/ 285750 h 387350"/>
                                  <a:gd name="csX51" fmla="*/ 483165 w 895915"/>
                                  <a:gd name="csY51" fmla="*/ 317500 h 387350"/>
                                  <a:gd name="csX52" fmla="*/ 489515 w 895915"/>
                                  <a:gd name="csY52" fmla="*/ 342900 h 387350"/>
                                  <a:gd name="csX53" fmla="*/ 514915 w 895915"/>
                                  <a:gd name="csY53" fmla="*/ 349250 h 387350"/>
                                  <a:gd name="csX54" fmla="*/ 553015 w 895915"/>
                                  <a:gd name="csY54" fmla="*/ 342900 h 387350"/>
                                  <a:gd name="csX55" fmla="*/ 584765 w 895915"/>
                                  <a:gd name="csY55" fmla="*/ 311150 h 387350"/>
                                  <a:gd name="csX56" fmla="*/ 616515 w 895915"/>
                                  <a:gd name="csY56" fmla="*/ 266700 h 387350"/>
                                  <a:gd name="csX57" fmla="*/ 635565 w 895915"/>
                                  <a:gd name="csY57" fmla="*/ 209550 h 387350"/>
                                  <a:gd name="csX58" fmla="*/ 591115 w 895915"/>
                                  <a:gd name="csY58" fmla="*/ 177800 h 387350"/>
                                  <a:gd name="csX59" fmla="*/ 572065 w 895915"/>
                                  <a:gd name="csY59" fmla="*/ 184150 h 387350"/>
                                  <a:gd name="csX60" fmla="*/ 559365 w 895915"/>
                                  <a:gd name="csY60" fmla="*/ 317500 h 387350"/>
                                  <a:gd name="csX61" fmla="*/ 565715 w 895915"/>
                                  <a:gd name="csY61" fmla="*/ 342900 h 387350"/>
                                  <a:gd name="csX62" fmla="*/ 584765 w 895915"/>
                                  <a:gd name="csY62" fmla="*/ 355600 h 387350"/>
                                  <a:gd name="csX63" fmla="*/ 629215 w 895915"/>
                                  <a:gd name="csY63" fmla="*/ 374650 h 387350"/>
                                  <a:gd name="csX64" fmla="*/ 680015 w 895915"/>
                                  <a:gd name="csY64" fmla="*/ 368300 h 387350"/>
                                  <a:gd name="csX65" fmla="*/ 711765 w 895915"/>
                                  <a:gd name="csY65" fmla="*/ 304800 h 387350"/>
                                  <a:gd name="csX66" fmla="*/ 730815 w 895915"/>
                                  <a:gd name="csY66" fmla="*/ 177800 h 387350"/>
                                  <a:gd name="csX67" fmla="*/ 718115 w 895915"/>
                                  <a:gd name="csY67" fmla="*/ 88900 h 387350"/>
                                  <a:gd name="csX68" fmla="*/ 705415 w 895915"/>
                                  <a:gd name="csY68" fmla="*/ 57150 h 387350"/>
                                  <a:gd name="csX69" fmla="*/ 699065 w 895915"/>
                                  <a:gd name="csY69" fmla="*/ 38100 h 387350"/>
                                  <a:gd name="csX70" fmla="*/ 692715 w 895915"/>
                                  <a:gd name="csY70" fmla="*/ 184150 h 387350"/>
                                  <a:gd name="csX71" fmla="*/ 705415 w 895915"/>
                                  <a:gd name="csY71" fmla="*/ 298450 h 387350"/>
                                  <a:gd name="csX72" fmla="*/ 711765 w 895915"/>
                                  <a:gd name="csY72" fmla="*/ 330200 h 387350"/>
                                  <a:gd name="csX73" fmla="*/ 718115 w 895915"/>
                                  <a:gd name="csY73" fmla="*/ 349250 h 387350"/>
                                  <a:gd name="csX74" fmla="*/ 762565 w 895915"/>
                                  <a:gd name="csY74" fmla="*/ 368300 h 387350"/>
                                  <a:gd name="csX75" fmla="*/ 781615 w 895915"/>
                                  <a:gd name="csY75" fmla="*/ 355600 h 387350"/>
                                  <a:gd name="csX76" fmla="*/ 845115 w 895915"/>
                                  <a:gd name="csY76" fmla="*/ 146050 h 387350"/>
                                  <a:gd name="csX77" fmla="*/ 838765 w 895915"/>
                                  <a:gd name="csY77" fmla="*/ 76200 h 387350"/>
                                  <a:gd name="csX78" fmla="*/ 768915 w 895915"/>
                                  <a:gd name="csY78" fmla="*/ 0 h 387350"/>
                                  <a:gd name="csX79" fmla="*/ 775265 w 895915"/>
                                  <a:gd name="csY79" fmla="*/ 133350 h 387350"/>
                                  <a:gd name="csX80" fmla="*/ 800665 w 895915"/>
                                  <a:gd name="csY80" fmla="*/ 222250 h 387350"/>
                                  <a:gd name="csX81" fmla="*/ 807015 w 895915"/>
                                  <a:gd name="csY81" fmla="*/ 285750 h 387350"/>
                                  <a:gd name="csX82" fmla="*/ 813365 w 895915"/>
                                  <a:gd name="csY82" fmla="*/ 304800 h 387350"/>
                                  <a:gd name="csX83" fmla="*/ 826065 w 895915"/>
                                  <a:gd name="csY83" fmla="*/ 355600 h 387350"/>
                                  <a:gd name="csX84" fmla="*/ 864165 w 895915"/>
                                  <a:gd name="csY84" fmla="*/ 387350 h 387350"/>
                                  <a:gd name="csX85" fmla="*/ 883215 w 895915"/>
                                  <a:gd name="csY85" fmla="*/ 355600 h 387350"/>
                                  <a:gd name="csX86" fmla="*/ 889565 w 895915"/>
                                  <a:gd name="csY86" fmla="*/ 311150 h 387350"/>
                                  <a:gd name="csX87" fmla="*/ 895915 w 895915"/>
                                  <a:gd name="csY87" fmla="*/ 285750 h 387350"/>
                                  <a:gd name="csX88" fmla="*/ 876865 w 895915"/>
                                  <a:gd name="csY88" fmla="*/ 247650 h 387350"/>
                                  <a:gd name="csX89" fmla="*/ 819715 w 895915"/>
                                  <a:gd name="csY89" fmla="*/ 209550 h 387350"/>
                                  <a:gd name="csX90" fmla="*/ 781615 w 895915"/>
                                  <a:gd name="csY90" fmla="*/ 203200 h 387350"/>
                                  <a:gd name="csX91" fmla="*/ 762565 w 895915"/>
                                  <a:gd name="csY91" fmla="*/ 196850 h 387350"/>
                                  <a:gd name="csX92" fmla="*/ 711765 w 895915"/>
                                  <a:gd name="csY92" fmla="*/ 184150 h 387350"/>
                                  <a:gd name="csX93" fmla="*/ 686365 w 895915"/>
                                  <a:gd name="csY93" fmla="*/ 177800 h 387350"/>
                                  <a:gd name="csX94" fmla="*/ 667315 w 895915"/>
                                  <a:gd name="csY94" fmla="*/ 171450 h 387350"/>
                                  <a:gd name="csX95" fmla="*/ 553015 w 895915"/>
                                  <a:gd name="csY95" fmla="*/ 165100 h 387350"/>
                                  <a:gd name="csX96" fmla="*/ 476815 w 895915"/>
                                  <a:gd name="csY96" fmla="*/ 152400 h 387350"/>
                                  <a:gd name="csX97" fmla="*/ 419665 w 895915"/>
                                  <a:gd name="csY97" fmla="*/ 133350 h 387350"/>
                                  <a:gd name="csX98" fmla="*/ 387915 w 895915"/>
                                  <a:gd name="csY98" fmla="*/ 120650 h 387350"/>
                                  <a:gd name="csX99" fmla="*/ 349815 w 895915"/>
                                  <a:gd name="csY99" fmla="*/ 107950 h 387350"/>
                                  <a:gd name="csX100" fmla="*/ 267265 w 895915"/>
                                  <a:gd name="csY100" fmla="*/ 88900 h 387350"/>
                                  <a:gd name="csX101" fmla="*/ 222815 w 895915"/>
                                  <a:gd name="csY101" fmla="*/ 76200 h 387350"/>
                                  <a:gd name="csX102" fmla="*/ 191065 w 895915"/>
                                  <a:gd name="csY102" fmla="*/ 69850 h 387350"/>
                                  <a:gd name="csX103" fmla="*/ 172015 w 895915"/>
                                  <a:gd name="csY103" fmla="*/ 63500 h 387350"/>
                                  <a:gd name="csX104" fmla="*/ 146615 w 895915"/>
                                  <a:gd name="csY104" fmla="*/ 63500 h 3873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 ang="0">
                                    <a:pos x="csX95" y="csY95"/>
                                  </a:cxn>
                                  <a:cxn ang="0">
                                    <a:pos x="csX96" y="csY96"/>
                                  </a:cxn>
                                  <a:cxn ang="0">
                                    <a:pos x="csX97" y="csY97"/>
                                  </a:cxn>
                                  <a:cxn ang="0">
                                    <a:pos x="csX98" y="csY98"/>
                                  </a:cxn>
                                  <a:cxn ang="0">
                                    <a:pos x="csX99" y="csY99"/>
                                  </a:cxn>
                                  <a:cxn ang="0">
                                    <a:pos x="csX100" y="csY100"/>
                                  </a:cxn>
                                  <a:cxn ang="0">
                                    <a:pos x="csX101" y="csY101"/>
                                  </a:cxn>
                                  <a:cxn ang="0">
                                    <a:pos x="csX102" y="csY102"/>
                                  </a:cxn>
                                  <a:cxn ang="0">
                                    <a:pos x="csX103" y="csY103"/>
                                  </a:cxn>
                                  <a:cxn ang="0">
                                    <a:pos x="csX104" y="csY104"/>
                                  </a:cxn>
                                </a:cxnLst>
                                <a:rect l="l" t="t" r="r" b="b"/>
                                <a:pathLst>
                                  <a:path w="895915" h="387350">
                                    <a:moveTo>
                                      <a:pt x="57715" y="82550"/>
                                    </a:moveTo>
                                    <a:cubicBezTo>
                                      <a:pt x="31372" y="148407"/>
                                      <a:pt x="55301" y="79592"/>
                                      <a:pt x="38665" y="190500"/>
                                    </a:cubicBezTo>
                                    <a:cubicBezTo>
                                      <a:pt x="36076" y="207761"/>
                                      <a:pt x="29890" y="224293"/>
                                      <a:pt x="25965" y="241300"/>
                                    </a:cubicBezTo>
                                    <a:cubicBezTo>
                                      <a:pt x="23538" y="251817"/>
                                      <a:pt x="22233" y="262579"/>
                                      <a:pt x="19615" y="273050"/>
                                    </a:cubicBezTo>
                                    <a:cubicBezTo>
                                      <a:pt x="17992" y="279544"/>
                                      <a:pt x="15104" y="285664"/>
                                      <a:pt x="13265" y="292100"/>
                                    </a:cubicBezTo>
                                    <a:cubicBezTo>
                                      <a:pt x="10867" y="300491"/>
                                      <a:pt x="9032" y="309033"/>
                                      <a:pt x="6915" y="317500"/>
                                    </a:cubicBezTo>
                                    <a:cubicBezTo>
                                      <a:pt x="-1740" y="230947"/>
                                      <a:pt x="-2855" y="253524"/>
                                      <a:pt x="6915" y="146050"/>
                                    </a:cubicBezTo>
                                    <a:cubicBezTo>
                                      <a:pt x="7892" y="135301"/>
                                      <a:pt x="8438" y="123953"/>
                                      <a:pt x="13265" y="114300"/>
                                    </a:cubicBezTo>
                                    <a:cubicBezTo>
                                      <a:pt x="17281" y="106268"/>
                                      <a:pt x="26566" y="102149"/>
                                      <a:pt x="32315" y="95250"/>
                                    </a:cubicBezTo>
                                    <a:cubicBezTo>
                                      <a:pt x="37201" y="89387"/>
                                      <a:pt x="38543" y="80245"/>
                                      <a:pt x="45015" y="76200"/>
                                    </a:cubicBezTo>
                                    <a:cubicBezTo>
                                      <a:pt x="56367" y="69105"/>
                                      <a:pt x="83115" y="63500"/>
                                      <a:pt x="83115" y="63500"/>
                                    </a:cubicBezTo>
                                    <a:cubicBezTo>
                                      <a:pt x="89465" y="71967"/>
                                      <a:pt x="96914" y="79711"/>
                                      <a:pt x="102165" y="88900"/>
                                    </a:cubicBezTo>
                                    <a:cubicBezTo>
                                      <a:pt x="105486" y="94712"/>
                                      <a:pt x="107063" y="101416"/>
                                      <a:pt x="108515" y="107950"/>
                                    </a:cubicBezTo>
                                    <a:cubicBezTo>
                                      <a:pt x="116947" y="145895"/>
                                      <a:pt x="117969" y="183297"/>
                                      <a:pt x="121215" y="222250"/>
                                    </a:cubicBezTo>
                                    <a:cubicBezTo>
                                      <a:pt x="125448" y="207433"/>
                                      <a:pt x="130893" y="192910"/>
                                      <a:pt x="133915" y="177800"/>
                                    </a:cubicBezTo>
                                    <a:cubicBezTo>
                                      <a:pt x="144637" y="124190"/>
                                      <a:pt x="133869" y="128715"/>
                                      <a:pt x="152965" y="76200"/>
                                    </a:cubicBezTo>
                                    <a:cubicBezTo>
                                      <a:pt x="155573" y="69028"/>
                                      <a:pt x="161432" y="63500"/>
                                      <a:pt x="165665" y="57150"/>
                                    </a:cubicBezTo>
                                    <a:cubicBezTo>
                                      <a:pt x="172015" y="61383"/>
                                      <a:pt x="183991" y="62253"/>
                                      <a:pt x="184715" y="69850"/>
                                    </a:cubicBezTo>
                                    <a:cubicBezTo>
                                      <a:pt x="192745" y="154162"/>
                                      <a:pt x="181962" y="239648"/>
                                      <a:pt x="191065" y="323850"/>
                                    </a:cubicBezTo>
                                    <a:cubicBezTo>
                                      <a:pt x="192030" y="332778"/>
                                      <a:pt x="204895" y="312108"/>
                                      <a:pt x="210115" y="304800"/>
                                    </a:cubicBezTo>
                                    <a:cubicBezTo>
                                      <a:pt x="215617" y="297097"/>
                                      <a:pt x="217945" y="287517"/>
                                      <a:pt x="222815" y="279400"/>
                                    </a:cubicBezTo>
                                    <a:cubicBezTo>
                                      <a:pt x="230668" y="266312"/>
                                      <a:pt x="239748" y="254000"/>
                                      <a:pt x="248215" y="241300"/>
                                    </a:cubicBezTo>
                                    <a:cubicBezTo>
                                      <a:pt x="262533" y="169712"/>
                                      <a:pt x="248215" y="235437"/>
                                      <a:pt x="248215" y="279400"/>
                                    </a:cubicBezTo>
                                    <a:cubicBezTo>
                                      <a:pt x="248215" y="302779"/>
                                      <a:pt x="252448" y="325967"/>
                                      <a:pt x="254565" y="349250"/>
                                    </a:cubicBezTo>
                                    <a:cubicBezTo>
                                      <a:pt x="265148" y="340783"/>
                                      <a:pt x="279670" y="335663"/>
                                      <a:pt x="286315" y="323850"/>
                                    </a:cubicBezTo>
                                    <a:cubicBezTo>
                                      <a:pt x="323990" y="256873"/>
                                      <a:pt x="313815" y="203047"/>
                                      <a:pt x="305365" y="127000"/>
                                    </a:cubicBezTo>
                                    <a:cubicBezTo>
                                      <a:pt x="303437" y="109652"/>
                                      <a:pt x="292665" y="76200"/>
                                      <a:pt x="292665" y="76200"/>
                                    </a:cubicBezTo>
                                    <a:cubicBezTo>
                                      <a:pt x="294782" y="162983"/>
                                      <a:pt x="290974" y="250114"/>
                                      <a:pt x="299015" y="336550"/>
                                    </a:cubicBezTo>
                                    <a:cubicBezTo>
                                      <a:pt x="299722" y="344149"/>
                                      <a:pt x="310825" y="351663"/>
                                      <a:pt x="318065" y="349250"/>
                                    </a:cubicBezTo>
                                    <a:cubicBezTo>
                                      <a:pt x="333748" y="344022"/>
                                      <a:pt x="343465" y="328083"/>
                                      <a:pt x="356165" y="317500"/>
                                    </a:cubicBezTo>
                                    <a:cubicBezTo>
                                      <a:pt x="361221" y="297274"/>
                                      <a:pt x="365640" y="281310"/>
                                      <a:pt x="368865" y="260350"/>
                                    </a:cubicBezTo>
                                    <a:cubicBezTo>
                                      <a:pt x="373623" y="229424"/>
                                      <a:pt x="372444" y="211513"/>
                                      <a:pt x="381565" y="184150"/>
                                    </a:cubicBezTo>
                                    <a:cubicBezTo>
                                      <a:pt x="385170" y="173336"/>
                                      <a:pt x="388224" y="162066"/>
                                      <a:pt x="394265" y="152400"/>
                                    </a:cubicBezTo>
                                    <a:cubicBezTo>
                                      <a:pt x="399025" y="144785"/>
                                      <a:pt x="413315" y="124370"/>
                                      <a:pt x="413315" y="133350"/>
                                    </a:cubicBezTo>
                                    <a:cubicBezTo>
                                      <a:pt x="413315" y="145692"/>
                                      <a:pt x="400259" y="154311"/>
                                      <a:pt x="394265" y="165100"/>
                                    </a:cubicBezTo>
                                    <a:cubicBezTo>
                                      <a:pt x="389668" y="173375"/>
                                      <a:pt x="385798" y="182033"/>
                                      <a:pt x="381565" y="190500"/>
                                    </a:cubicBezTo>
                                    <a:cubicBezTo>
                                      <a:pt x="379448" y="201083"/>
                                      <a:pt x="378628" y="212011"/>
                                      <a:pt x="375215" y="222250"/>
                                    </a:cubicBezTo>
                                    <a:cubicBezTo>
                                      <a:pt x="372222" y="231230"/>
                                      <a:pt x="365006" y="238518"/>
                                      <a:pt x="362515" y="247650"/>
                                    </a:cubicBezTo>
                                    <a:cubicBezTo>
                                      <a:pt x="358577" y="262090"/>
                                      <a:pt x="358282" y="277283"/>
                                      <a:pt x="356165" y="292100"/>
                                    </a:cubicBezTo>
                                    <a:cubicBezTo>
                                      <a:pt x="360398" y="309033"/>
                                      <a:pt x="353253" y="335094"/>
                                      <a:pt x="368865" y="342900"/>
                                    </a:cubicBezTo>
                                    <a:cubicBezTo>
                                      <a:pt x="406039" y="361487"/>
                                      <a:pt x="427546" y="310714"/>
                                      <a:pt x="438715" y="292100"/>
                                    </a:cubicBezTo>
                                    <a:cubicBezTo>
                                      <a:pt x="440832" y="277283"/>
                                      <a:pt x="445065" y="262617"/>
                                      <a:pt x="445065" y="247650"/>
                                    </a:cubicBezTo>
                                    <a:cubicBezTo>
                                      <a:pt x="445065" y="177768"/>
                                      <a:pt x="457913" y="-29093"/>
                                      <a:pt x="438715" y="38100"/>
                                    </a:cubicBezTo>
                                    <a:cubicBezTo>
                                      <a:pt x="415448" y="119534"/>
                                      <a:pt x="435966" y="207483"/>
                                      <a:pt x="432365" y="292100"/>
                                    </a:cubicBezTo>
                                    <a:cubicBezTo>
                                      <a:pt x="431198" y="319520"/>
                                      <a:pt x="425903" y="336998"/>
                                      <a:pt x="419665" y="361950"/>
                                    </a:cubicBezTo>
                                    <a:cubicBezTo>
                                      <a:pt x="421782" y="302683"/>
                                      <a:pt x="418426" y="242967"/>
                                      <a:pt x="426015" y="184150"/>
                                    </a:cubicBezTo>
                                    <a:cubicBezTo>
                                      <a:pt x="427164" y="175244"/>
                                      <a:pt x="436353" y="162922"/>
                                      <a:pt x="445065" y="165100"/>
                                    </a:cubicBezTo>
                                    <a:cubicBezTo>
                                      <a:pt x="453532" y="167217"/>
                                      <a:pt x="448907" y="182141"/>
                                      <a:pt x="451415" y="190500"/>
                                    </a:cubicBezTo>
                                    <a:cubicBezTo>
                                      <a:pt x="455262" y="203322"/>
                                      <a:pt x="460593" y="215685"/>
                                      <a:pt x="464115" y="228600"/>
                                    </a:cubicBezTo>
                                    <a:cubicBezTo>
                                      <a:pt x="466955" y="239013"/>
                                      <a:pt x="468124" y="249814"/>
                                      <a:pt x="470465" y="260350"/>
                                    </a:cubicBezTo>
                                    <a:cubicBezTo>
                                      <a:pt x="472358" y="268869"/>
                                      <a:pt x="474922" y="277231"/>
                                      <a:pt x="476815" y="285750"/>
                                    </a:cubicBezTo>
                                    <a:cubicBezTo>
                                      <a:pt x="479156" y="296286"/>
                                      <a:pt x="480824" y="306964"/>
                                      <a:pt x="483165" y="317500"/>
                                    </a:cubicBezTo>
                                    <a:cubicBezTo>
                                      <a:pt x="485058" y="326019"/>
                                      <a:pt x="483344" y="336729"/>
                                      <a:pt x="489515" y="342900"/>
                                    </a:cubicBezTo>
                                    <a:cubicBezTo>
                                      <a:pt x="495686" y="349071"/>
                                      <a:pt x="506448" y="347133"/>
                                      <a:pt x="514915" y="349250"/>
                                    </a:cubicBezTo>
                                    <a:cubicBezTo>
                                      <a:pt x="527615" y="347133"/>
                                      <a:pt x="541712" y="349065"/>
                                      <a:pt x="553015" y="342900"/>
                                    </a:cubicBezTo>
                                    <a:cubicBezTo>
                                      <a:pt x="566155" y="335733"/>
                                      <a:pt x="575183" y="322648"/>
                                      <a:pt x="584765" y="311150"/>
                                    </a:cubicBezTo>
                                    <a:cubicBezTo>
                                      <a:pt x="596422" y="297162"/>
                                      <a:pt x="607340" y="282428"/>
                                      <a:pt x="616515" y="266700"/>
                                    </a:cubicBezTo>
                                    <a:cubicBezTo>
                                      <a:pt x="626976" y="248766"/>
                                      <a:pt x="630646" y="229226"/>
                                      <a:pt x="635565" y="209550"/>
                                    </a:cubicBezTo>
                                    <a:cubicBezTo>
                                      <a:pt x="621743" y="188816"/>
                                      <a:pt x="622184" y="181684"/>
                                      <a:pt x="591115" y="177800"/>
                                    </a:cubicBezTo>
                                    <a:cubicBezTo>
                                      <a:pt x="584473" y="176970"/>
                                      <a:pt x="578415" y="182033"/>
                                      <a:pt x="572065" y="184150"/>
                                    </a:cubicBezTo>
                                    <a:cubicBezTo>
                                      <a:pt x="547252" y="258589"/>
                                      <a:pt x="548432" y="230035"/>
                                      <a:pt x="559365" y="317500"/>
                                    </a:cubicBezTo>
                                    <a:cubicBezTo>
                                      <a:pt x="560447" y="326160"/>
                                      <a:pt x="560874" y="335638"/>
                                      <a:pt x="565715" y="342900"/>
                                    </a:cubicBezTo>
                                    <a:cubicBezTo>
                                      <a:pt x="569948" y="349250"/>
                                      <a:pt x="578139" y="351814"/>
                                      <a:pt x="584765" y="355600"/>
                                    </a:cubicBezTo>
                                    <a:cubicBezTo>
                                      <a:pt x="606736" y="368155"/>
                                      <a:pt x="607843" y="367526"/>
                                      <a:pt x="629215" y="374650"/>
                                    </a:cubicBezTo>
                                    <a:lnTo>
                                      <a:pt x="680015" y="368300"/>
                                    </a:lnTo>
                                    <a:cubicBezTo>
                                      <a:pt x="698081" y="353014"/>
                                      <a:pt x="704281" y="327251"/>
                                      <a:pt x="711765" y="304800"/>
                                    </a:cubicBezTo>
                                    <a:cubicBezTo>
                                      <a:pt x="721173" y="276575"/>
                                      <a:pt x="727295" y="209483"/>
                                      <a:pt x="730815" y="177800"/>
                                    </a:cubicBezTo>
                                    <a:cubicBezTo>
                                      <a:pt x="729402" y="166498"/>
                                      <a:pt x="722341" y="104394"/>
                                      <a:pt x="718115" y="88900"/>
                                    </a:cubicBezTo>
                                    <a:cubicBezTo>
                                      <a:pt x="715116" y="77903"/>
                                      <a:pt x="709417" y="67823"/>
                                      <a:pt x="705415" y="57150"/>
                                    </a:cubicBezTo>
                                    <a:cubicBezTo>
                                      <a:pt x="703065" y="50883"/>
                                      <a:pt x="701182" y="44450"/>
                                      <a:pt x="699065" y="38100"/>
                                    </a:cubicBezTo>
                                    <a:cubicBezTo>
                                      <a:pt x="668677" y="98877"/>
                                      <a:pt x="684498" y="56786"/>
                                      <a:pt x="692715" y="184150"/>
                                    </a:cubicBezTo>
                                    <a:cubicBezTo>
                                      <a:pt x="696494" y="242728"/>
                                      <a:pt x="696714" y="250592"/>
                                      <a:pt x="705415" y="298450"/>
                                    </a:cubicBezTo>
                                    <a:cubicBezTo>
                                      <a:pt x="707346" y="309069"/>
                                      <a:pt x="709147" y="319729"/>
                                      <a:pt x="711765" y="330200"/>
                                    </a:cubicBezTo>
                                    <a:cubicBezTo>
                                      <a:pt x="713388" y="336694"/>
                                      <a:pt x="713382" y="344517"/>
                                      <a:pt x="718115" y="349250"/>
                                    </a:cubicBezTo>
                                    <a:cubicBezTo>
                                      <a:pt x="725962" y="357097"/>
                                      <a:pt x="751180" y="364505"/>
                                      <a:pt x="762565" y="368300"/>
                                    </a:cubicBezTo>
                                    <a:cubicBezTo>
                                      <a:pt x="768915" y="364067"/>
                                      <a:pt x="777961" y="362300"/>
                                      <a:pt x="781615" y="355600"/>
                                    </a:cubicBezTo>
                                    <a:cubicBezTo>
                                      <a:pt x="847706" y="234434"/>
                                      <a:pt x="836622" y="256455"/>
                                      <a:pt x="845115" y="146050"/>
                                    </a:cubicBezTo>
                                    <a:cubicBezTo>
                                      <a:pt x="842998" y="122767"/>
                                      <a:pt x="847448" y="97907"/>
                                      <a:pt x="838765" y="76200"/>
                                    </a:cubicBezTo>
                                    <a:cubicBezTo>
                                      <a:pt x="823169" y="37210"/>
                                      <a:pt x="798119" y="21903"/>
                                      <a:pt x="768915" y="0"/>
                                    </a:cubicBezTo>
                                    <a:cubicBezTo>
                                      <a:pt x="761196" y="69469"/>
                                      <a:pt x="757433" y="56076"/>
                                      <a:pt x="775265" y="133350"/>
                                    </a:cubicBezTo>
                                    <a:cubicBezTo>
                                      <a:pt x="782195" y="163380"/>
                                      <a:pt x="800665" y="222250"/>
                                      <a:pt x="800665" y="222250"/>
                                    </a:cubicBezTo>
                                    <a:cubicBezTo>
                                      <a:pt x="802782" y="243417"/>
                                      <a:pt x="803780" y="264725"/>
                                      <a:pt x="807015" y="285750"/>
                                    </a:cubicBezTo>
                                    <a:cubicBezTo>
                                      <a:pt x="808033" y="292366"/>
                                      <a:pt x="811742" y="298306"/>
                                      <a:pt x="813365" y="304800"/>
                                    </a:cubicBezTo>
                                    <a:cubicBezTo>
                                      <a:pt x="814647" y="309929"/>
                                      <a:pt x="820259" y="346891"/>
                                      <a:pt x="826065" y="355600"/>
                                    </a:cubicBezTo>
                                    <a:cubicBezTo>
                                      <a:pt x="835844" y="370268"/>
                                      <a:pt x="850108" y="377979"/>
                                      <a:pt x="864165" y="387350"/>
                                    </a:cubicBezTo>
                                    <a:cubicBezTo>
                                      <a:pt x="870515" y="376767"/>
                                      <a:pt x="879312" y="367309"/>
                                      <a:pt x="883215" y="355600"/>
                                    </a:cubicBezTo>
                                    <a:cubicBezTo>
                                      <a:pt x="887948" y="341401"/>
                                      <a:pt x="886888" y="325876"/>
                                      <a:pt x="889565" y="311150"/>
                                    </a:cubicBezTo>
                                    <a:cubicBezTo>
                                      <a:pt x="891126" y="302564"/>
                                      <a:pt x="893798" y="294217"/>
                                      <a:pt x="895915" y="285750"/>
                                    </a:cubicBezTo>
                                    <a:cubicBezTo>
                                      <a:pt x="889565" y="273050"/>
                                      <a:pt x="885582" y="258858"/>
                                      <a:pt x="876865" y="247650"/>
                                    </a:cubicBezTo>
                                    <a:cubicBezTo>
                                      <a:pt x="871058" y="240184"/>
                                      <a:pt x="826176" y="211899"/>
                                      <a:pt x="819715" y="209550"/>
                                    </a:cubicBezTo>
                                    <a:cubicBezTo>
                                      <a:pt x="807615" y="205150"/>
                                      <a:pt x="794184" y="205993"/>
                                      <a:pt x="781615" y="203200"/>
                                    </a:cubicBezTo>
                                    <a:cubicBezTo>
                                      <a:pt x="775081" y="201748"/>
                                      <a:pt x="769023" y="198611"/>
                                      <a:pt x="762565" y="196850"/>
                                    </a:cubicBezTo>
                                    <a:cubicBezTo>
                                      <a:pt x="745726" y="192257"/>
                                      <a:pt x="728698" y="188383"/>
                                      <a:pt x="711765" y="184150"/>
                                    </a:cubicBezTo>
                                    <a:cubicBezTo>
                                      <a:pt x="703298" y="182033"/>
                                      <a:pt x="694644" y="180560"/>
                                      <a:pt x="686365" y="177800"/>
                                    </a:cubicBezTo>
                                    <a:cubicBezTo>
                                      <a:pt x="680015" y="175683"/>
                                      <a:pt x="673978" y="172085"/>
                                      <a:pt x="667315" y="171450"/>
                                    </a:cubicBezTo>
                                    <a:cubicBezTo>
                                      <a:pt x="629328" y="167832"/>
                                      <a:pt x="591115" y="167217"/>
                                      <a:pt x="553015" y="165100"/>
                                    </a:cubicBezTo>
                                    <a:cubicBezTo>
                                      <a:pt x="527615" y="160867"/>
                                      <a:pt x="499847" y="163916"/>
                                      <a:pt x="476815" y="152400"/>
                                    </a:cubicBezTo>
                                    <a:cubicBezTo>
                                      <a:pt x="423768" y="125876"/>
                                      <a:pt x="481213" y="151814"/>
                                      <a:pt x="419665" y="133350"/>
                                    </a:cubicBezTo>
                                    <a:cubicBezTo>
                                      <a:pt x="408747" y="130075"/>
                                      <a:pt x="398627" y="124545"/>
                                      <a:pt x="387915" y="120650"/>
                                    </a:cubicBezTo>
                                    <a:cubicBezTo>
                                      <a:pt x="375334" y="116075"/>
                                      <a:pt x="362687" y="111628"/>
                                      <a:pt x="349815" y="107950"/>
                                    </a:cubicBezTo>
                                    <a:cubicBezTo>
                                      <a:pt x="239179" y="76340"/>
                                      <a:pt x="346656" y="108748"/>
                                      <a:pt x="267265" y="88900"/>
                                    </a:cubicBezTo>
                                    <a:cubicBezTo>
                                      <a:pt x="252316" y="85163"/>
                                      <a:pt x="237764" y="79937"/>
                                      <a:pt x="222815" y="76200"/>
                                    </a:cubicBezTo>
                                    <a:cubicBezTo>
                                      <a:pt x="212344" y="73582"/>
                                      <a:pt x="201536" y="72468"/>
                                      <a:pt x="191065" y="69850"/>
                                    </a:cubicBezTo>
                                    <a:cubicBezTo>
                                      <a:pt x="184571" y="68227"/>
                                      <a:pt x="178641" y="64447"/>
                                      <a:pt x="172015" y="63500"/>
                                    </a:cubicBezTo>
                                    <a:cubicBezTo>
                                      <a:pt x="163633" y="62303"/>
                                      <a:pt x="155082" y="63500"/>
                                      <a:pt x="146615" y="6350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8963F0" id="Freeform: Shape 6" o:spid="_x0000_s1026" style="position:absolute;margin-left:34.45pt;margin-top:16pt;width:70.55pt;height:30.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895915,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" path="m57715,82550c31372,148407,55301,79592,38665,190500v-2589,17261,-8775,33793,-12700,50800c23538,251817,22233,262579,19615,273050v-1623,6494,-4511,12614,-6350,19050c10867,300491,9032,309033,6915,317500v-8655,-86553,-9770,-63976,,-171450c7892,135301,8438,123953,13265,114300v4016,-8032,13301,-12151,19050,-19050c37201,89387,38543,80245,45015,76200,56367,69105,83115,63500,83115,63500v6350,8467,13799,16211,19050,25400c105486,94712,107063,101416,108515,107950v8432,37945,9454,75347,12700,114300c125448,207433,130893,192910,133915,177800v10722,-53610,-46,-49085,19050,-101600c155573,69028,161432,63500,165665,57150v6350,4233,18326,5103,19050,12700c192745,154162,181962,239648,191065,323850v965,8928,13830,-11742,19050,-19050c215617,297097,217945,287517,222815,279400v7853,-13088,16933,-25400,25400,-38100c262533,169712,248215,235437,248215,279400v,23379,4233,46567,6350,69850c265148,340783,279670,335663,286315,323850v37675,-66977,27500,-120803,19050,-196850c303437,109652,292665,76200,292665,76200v2117,86783,-1691,173914,6350,260350c299722,344149,310825,351663,318065,349250v15683,-5228,25400,-21167,38100,-31750c361221,297274,365640,281310,368865,260350v4758,-30926,3579,-48837,12700,-76200c385170,173336,388224,162066,394265,152400v4760,-7615,19050,-28030,19050,-19050c413315,145692,400259,154311,394265,165100v-4597,8275,-8467,16933,-12700,25400c379448,201083,378628,212011,375215,222250v-2993,8980,-10209,16268,-12700,25400c358577,262090,358282,277283,356165,292100v4233,16933,-2912,42994,12700,50800c406039,361487,427546,310714,438715,292100v2117,-14817,6350,-29483,6350,-44450c445065,177768,457913,-29093,438715,38100v-23267,81434,-2749,169383,-6350,254000c431198,319520,425903,336998,419665,361950v2117,-59267,-1239,-118983,6350,-177800c427164,175244,436353,162922,445065,165100v8467,2117,3842,17041,6350,25400c455262,203322,460593,215685,464115,228600v2840,10413,4009,21214,6350,31750c472358,268869,474922,277231,476815,285750v2341,10536,4009,21214,6350,31750c485058,326019,483344,336729,489515,342900v6171,6171,16933,4233,25400,6350c527615,347133,541712,349065,553015,342900v13140,-7167,22168,-20252,31750,-31750c596422,297162,607340,282428,616515,266700v10461,-17934,14131,-37474,19050,-57150c621743,188816,622184,181684,591115,177800v-6642,-830,-12700,4233,-19050,6350c547252,258589,548432,230035,559365,317500v1082,8660,1509,18138,6350,25400c569948,349250,578139,351814,584765,355600v21971,12555,23078,11926,44450,19050l680015,368300v18066,-15286,24266,-41049,31750,-63500c721173,276575,727295,209483,730815,177800v-1413,-11302,-8474,-73406,-12700,-88900c715116,77903,709417,67823,705415,57150v-2350,-6267,-4233,-12700,-6350,-19050c668677,98877,684498,56786,692715,184150v3779,58578,3999,66442,12700,114300c707346,309069,709147,319729,711765,330200v1623,6494,1617,14317,6350,19050c725962,357097,751180,364505,762565,368300v6350,-4233,15396,-6000,19050,-12700c847706,234434,836622,256455,845115,146050v-2117,-23283,2333,-48143,-6350,-69850c823169,37210,798119,21903,768915,v-7719,69469,-11482,56076,6350,133350c782195,163380,800665,222250,800665,222250v2117,21167,3115,42475,6350,63500c808033,292366,811742,298306,813365,304800v1282,5129,6894,42091,12700,50800c835844,370268,850108,377979,864165,387350v6350,-10583,15147,-20041,19050,-31750c887948,341401,886888,325876,889565,311150v1561,-8586,4233,-16933,6350,-25400c889565,273050,885582,258858,876865,247650v-5807,-7466,-50689,-35751,-57150,-38100c807615,205150,794184,205993,781615,203200v-6534,-1452,-12592,-4589,-19050,-6350c745726,192257,728698,188383,711765,184150v-8467,-2117,-17121,-3590,-25400,-6350c680015,175683,673978,172085,667315,171450v-37987,-3618,-76200,-4233,-114300,-6350c527615,160867,499847,163916,476815,152400v-53047,-26524,4398,-586,-57150,-19050c408747,130075,398627,124545,387915,120650v-12581,-4575,-25228,-9022,-38100,-12700c239179,76340,346656,108748,267265,88900,252316,85163,237764,79937,222815,76200,212344,73582,201536,72468,191065,69850v-6494,-1623,-12424,-5403,-19050,-6350c163633,62303,155082,63500,146615,63500e" filled="f" strokecolor="#0a121c [484]" strokeweight="2pt">
                      <v:path arrowok="t" o:connecttype="custom" o:connectlocs="57715,82550;38665,190500;25965,241300;19615,273050;13265,292100;6915,317500;6915,146050;13265,114300;32315,95250;45015,76200;83115,63500;102165,88900;108515,107950;121215,222250;133915,177800;152965,76200;165665,57150;184715,69850;191065,323850;210115,304800;222815,279400;248215,241300;248215,279400;254565,349250;286315,323850;305365,127000;292665,76200;299015,336550;318065,349250;356165,317500;368865,260350;381565,184150;394265,152400;413315,133350;394265,165100;381565,190500;375215,222250;362515,247650;356165,292100;368865,342900;438715,292100;445065,247650;438715,38100;432365,292100;419665,361950;426015,184150;445065,165100;451415,190500;464115,228600;470465,260350;476815,285750;483165,317500;489515,342900;514915,349250;553015,342900;584765,311150;616515,266700;635565,209550;591115,177800;572065,184150;559365,317500;565715,342900;584765,355600;629215,374650;680015,368300;711765,304800;730815,177800;718115,88900;705415,57150;699065,38100;692715,184150;705415,298450;711765,330200;718115,349250;762565,368300;781615,355600;845115,146050;838765,76200;768915,0;775265,133350;800665,222250;807015,285750;813365,304800;826065,355600;864165,387350;883215,355600;889565,311150;895915,285750;876865,247650;819715,209550;781615,203200;762565,196850;711765,184150;686365,177800;667315,171450;553015,165100;476815,152400;419665,133350;387915,120650;349815,107950;267265,88900;222815,76200;191065,69850;172015,63500;146615,63500" o:connectangles="0,0,0,0,0,0,0,0,0,0,0,0,0,0,0,0,0,0,0,0,0,0,0,0,0,0,0,0,0,0,0,0,0,0,0,0,0,0,0,0,0,0,0,0,0,0,0,0,0,0,0,0,0,0,0,0,0,0,0,0,0,0,0,0,0,0,0,0,0,0,0,0,0,0,0,0,0,0,0,0,0,0,0,0,0,0,0,0,0,0,0,0,0,0,0,0,0,0,0,0,0,0,0,0,0"/>
                    </v:shape>
                  </w:pict>
                </mc:Fallback>
              </mc:AlternateContent>
            </w:r>
            <w:r>
              <w:rPr>
                <w:noProof/>
              </w:rPr>
              <mc:AlternateContent>
                <mc:Choice Requires="wps">
                  <w:drawing>
                    <wp:anchor distT="0" distB="0" distL="114300" distR="114300" simplePos="0" relativeHeight="251661312" behindDoc="0" locked="0" layoutInCell="1" allowOverlap="1" wp14:anchorId="1BEB5D23" wp14:editId="2F60D2F2">
                      <wp:simplePos x="0" y="0"/>
                      <wp:positionH relativeFrom="column">
                        <wp:posOffset>12287</wp:posOffset>
                      </wp:positionH>
                      <wp:positionV relativeFrom="paragraph">
                        <wp:posOffset>221807</wp:posOffset>
                      </wp:positionV>
                      <wp:extent cx="317913" cy="292543"/>
                      <wp:effectExtent l="0" t="0" r="25400" b="31750"/>
                      <wp:wrapNone/>
                      <wp:docPr id="248098167" name="Freeform: Shape 5"/>
                      <wp:cNvGraphicFramePr/>
                      <a:graphic xmlns:a="http://schemas.openxmlformats.org/drawingml/2006/main">
                        <a:graphicData uri="http://schemas.microsoft.com/office/word/2010/wordprocessingShape">
                          <wps:wsp>
                            <wps:cNvSpPr/>
                            <wps:spPr>
                              <a:xfrm>
                                <a:off x="0" y="0"/>
                                <a:ext cx="317913" cy="292543"/>
                              </a:xfrm>
                              <a:custGeom>
                                <a:avLst/>
                                <a:gdLst>
                                  <a:gd name="csX0" fmla="*/ 222663 w 317913"/>
                                  <a:gd name="csY0" fmla="*/ 13143 h 292543"/>
                                  <a:gd name="csX1" fmla="*/ 190913 w 317913"/>
                                  <a:gd name="csY1" fmla="*/ 443 h 292543"/>
                                  <a:gd name="csX2" fmla="*/ 121063 w 317913"/>
                                  <a:gd name="csY2" fmla="*/ 6793 h 292543"/>
                                  <a:gd name="csX3" fmla="*/ 44863 w 317913"/>
                                  <a:gd name="csY3" fmla="*/ 70293 h 292543"/>
                                  <a:gd name="csX4" fmla="*/ 6763 w 317913"/>
                                  <a:gd name="csY4" fmla="*/ 133793 h 292543"/>
                                  <a:gd name="csX5" fmla="*/ 413 w 317913"/>
                                  <a:gd name="csY5" fmla="*/ 159193 h 292543"/>
                                  <a:gd name="csX6" fmla="*/ 6763 w 317913"/>
                                  <a:gd name="csY6" fmla="*/ 241743 h 292543"/>
                                  <a:gd name="csX7" fmla="*/ 38513 w 317913"/>
                                  <a:gd name="csY7" fmla="*/ 267143 h 292543"/>
                                  <a:gd name="csX8" fmla="*/ 102013 w 317913"/>
                                  <a:gd name="csY8" fmla="*/ 279843 h 292543"/>
                                  <a:gd name="csX9" fmla="*/ 165513 w 317913"/>
                                  <a:gd name="csY9" fmla="*/ 260793 h 292543"/>
                                  <a:gd name="csX10" fmla="*/ 178213 w 317913"/>
                                  <a:gd name="csY10" fmla="*/ 235393 h 292543"/>
                                  <a:gd name="csX11" fmla="*/ 203613 w 317913"/>
                                  <a:gd name="csY11" fmla="*/ 184593 h 292543"/>
                                  <a:gd name="csX12" fmla="*/ 216313 w 317913"/>
                                  <a:gd name="csY12" fmla="*/ 260793 h 292543"/>
                                  <a:gd name="csX13" fmla="*/ 229013 w 317913"/>
                                  <a:gd name="csY13" fmla="*/ 279843 h 292543"/>
                                  <a:gd name="csX14" fmla="*/ 254413 w 317913"/>
                                  <a:gd name="csY14" fmla="*/ 292543 h 292543"/>
                                  <a:gd name="csX15" fmla="*/ 317913 w 317913"/>
                                  <a:gd name="csY15" fmla="*/ 279843 h 29254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317913" h="292543">
                                    <a:moveTo>
                                      <a:pt x="222663" y="13143"/>
                                    </a:moveTo>
                                    <a:cubicBezTo>
                                      <a:pt x="212080" y="8910"/>
                                      <a:pt x="202289" y="1154"/>
                                      <a:pt x="190913" y="443"/>
                                    </a:cubicBezTo>
                                    <a:cubicBezTo>
                                      <a:pt x="167579" y="-1015"/>
                                      <a:pt x="143744" y="1123"/>
                                      <a:pt x="121063" y="6793"/>
                                    </a:cubicBezTo>
                                    <a:cubicBezTo>
                                      <a:pt x="98368" y="12467"/>
                                      <a:pt x="52162" y="58128"/>
                                      <a:pt x="44863" y="70293"/>
                                    </a:cubicBezTo>
                                    <a:lnTo>
                                      <a:pt x="6763" y="133793"/>
                                    </a:lnTo>
                                    <a:cubicBezTo>
                                      <a:pt x="4646" y="142260"/>
                                      <a:pt x="413" y="150466"/>
                                      <a:pt x="413" y="159193"/>
                                    </a:cubicBezTo>
                                    <a:cubicBezTo>
                                      <a:pt x="413" y="186791"/>
                                      <a:pt x="-2422" y="215718"/>
                                      <a:pt x="6763" y="241743"/>
                                    </a:cubicBezTo>
                                    <a:cubicBezTo>
                                      <a:pt x="11274" y="254524"/>
                                      <a:pt x="27020" y="259960"/>
                                      <a:pt x="38513" y="267143"/>
                                    </a:cubicBezTo>
                                    <a:cubicBezTo>
                                      <a:pt x="51648" y="275353"/>
                                      <a:pt x="95912" y="278971"/>
                                      <a:pt x="102013" y="279843"/>
                                    </a:cubicBezTo>
                                    <a:cubicBezTo>
                                      <a:pt x="123180" y="273493"/>
                                      <a:pt x="146425" y="271928"/>
                                      <a:pt x="165513" y="260793"/>
                                    </a:cubicBezTo>
                                    <a:cubicBezTo>
                                      <a:pt x="173690" y="256023"/>
                                      <a:pt x="173517" y="243612"/>
                                      <a:pt x="178213" y="235393"/>
                                    </a:cubicBezTo>
                                    <a:cubicBezTo>
                                      <a:pt x="203577" y="191006"/>
                                      <a:pt x="178608" y="247106"/>
                                      <a:pt x="203613" y="184593"/>
                                    </a:cubicBezTo>
                                    <a:cubicBezTo>
                                      <a:pt x="205013" y="195794"/>
                                      <a:pt x="208909" y="243517"/>
                                      <a:pt x="216313" y="260793"/>
                                    </a:cubicBezTo>
                                    <a:cubicBezTo>
                                      <a:pt x="219319" y="267808"/>
                                      <a:pt x="223150" y="274957"/>
                                      <a:pt x="229013" y="279843"/>
                                    </a:cubicBezTo>
                                    <a:cubicBezTo>
                                      <a:pt x="236285" y="285903"/>
                                      <a:pt x="245946" y="288310"/>
                                      <a:pt x="254413" y="292543"/>
                                    </a:cubicBezTo>
                                    <a:cubicBezTo>
                                      <a:pt x="314538" y="285862"/>
                                      <a:pt x="298010" y="299746"/>
                                      <a:pt x="317913" y="279843"/>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F5BC7D" id="Freeform: Shape 5" o:spid="_x0000_s1026" style="position:absolute;margin-left:.95pt;margin-top:17.45pt;width:25.05pt;height:23.0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317913,29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" path="m222663,13143c212080,8910,202289,1154,190913,443v-23334,-1458,-47169,680,-69850,6350c98368,12467,52162,58128,44863,70293l6763,133793c4646,142260,413,150466,413,159193v,27598,-2835,56525,6350,82550c11274,254524,27020,259960,38513,267143v13135,8210,57399,11828,63500,12700c123180,273493,146425,271928,165513,260793v8177,-4770,8004,-17181,12700,-25400c203577,191006,178608,247106,203613,184593v1400,11201,5296,58924,12700,76200c219319,267808,223150,274957,229013,279843v7272,6060,16933,8467,25400,12700c314538,285862,298010,299746,317913,279843e" filled="f" strokecolor="#0a121c [484]" strokeweight="2pt">
                      <v:path arrowok="t" o:connecttype="custom" o:connectlocs="222663,13143;190913,443;121063,6793;44863,70293;6763,133793;413,159193;6763,241743;38513,267143;102013,279843;165513,260793;178213,235393;203613,184593;216313,260793;229013,279843;254413,292543;317913,279843" o:connectangles="0,0,0,0,0,0,0,0,0,0,0,0,0,0,0,0"/>
                    </v:shape>
                  </w:pict>
                </mc:Fallback>
              </mc:AlternateContent>
            </w:r>
          </w:p>
          <w:p w14:paraId="13D47AF8" w14:textId="77777777" w:rsidR="002E6A2A" w:rsidRPr="00A56C8F" w:rsidRDefault="002E6A2A" w:rsidP="00A56C8F">
            <w:pPr>
              <w:spacing w:before="100" w:beforeAutospacing="1" w:after="0" w:line="240" w:lineRule="auto"/>
              <w:jc w:val="center"/>
              <w:rPr>
                <w:rFonts w:eastAsia="Times New Roman" w:cstheme="minorHAnsi"/>
                <w:color w:val="000000"/>
                <w:sz w:val="24"/>
                <w:szCs w:val="24"/>
                <w:lang w:eastAsia="en-GB"/>
              </w:rPr>
            </w:pPr>
          </w:p>
        </w:tc>
        <w:tc>
          <w:tcPr>
            <w:tcW w:w="2761"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597E48BF" w14:textId="32D83E1C" w:rsidR="002E6A2A" w:rsidRPr="00A56C8F" w:rsidRDefault="007759A4" w:rsidP="00A56C8F">
            <w:pPr>
              <w:spacing w:before="100" w:beforeAutospacing="1" w:after="0" w:line="24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March 2027</w:t>
            </w:r>
          </w:p>
        </w:tc>
      </w:tr>
    </w:tbl>
    <w:p w14:paraId="575FABC5" w14:textId="77777777" w:rsidR="002E6A2A" w:rsidRPr="00A56C8F" w:rsidRDefault="002E6A2A" w:rsidP="002E6A2A">
      <w:pPr>
        <w:spacing w:before="100" w:beforeAutospacing="1" w:after="0" w:line="240" w:lineRule="auto"/>
        <w:rPr>
          <w:rFonts w:eastAsia="Times New Roman" w:cstheme="minorHAnsi"/>
          <w:color w:val="000000"/>
          <w:sz w:val="24"/>
          <w:szCs w:val="24"/>
          <w:lang w:eastAsia="en-GB"/>
        </w:rPr>
      </w:pPr>
    </w:p>
    <w:p w14:paraId="53376361" w14:textId="77777777" w:rsidR="002E6A2A" w:rsidRPr="00A56C8F" w:rsidRDefault="002E6A2A" w:rsidP="007B48D9">
      <w:pPr>
        <w:jc w:val="center"/>
        <w:rPr>
          <w:rFonts w:cstheme="minorHAnsi"/>
          <w:b/>
          <w:sz w:val="44"/>
          <w:szCs w:val="44"/>
        </w:rPr>
      </w:pPr>
    </w:p>
    <w:sectPr w:rsidR="002E6A2A" w:rsidRPr="00A56C8F" w:rsidSect="007B48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A65"/>
    <w:multiLevelType w:val="hybridMultilevel"/>
    <w:tmpl w:val="9E303DE2"/>
    <w:lvl w:ilvl="0" w:tplc="605E8944">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0A965602"/>
    <w:multiLevelType w:val="hybridMultilevel"/>
    <w:tmpl w:val="AE7C38C2"/>
    <w:lvl w:ilvl="0" w:tplc="0BE49CEA">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C45234"/>
    <w:multiLevelType w:val="hybridMultilevel"/>
    <w:tmpl w:val="C5AE473A"/>
    <w:lvl w:ilvl="0" w:tplc="0BE49CEA">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E87F27"/>
    <w:multiLevelType w:val="hybridMultilevel"/>
    <w:tmpl w:val="2FE237CC"/>
    <w:lvl w:ilvl="0" w:tplc="0BE49CEA">
      <w:numFmt w:val="bullet"/>
      <w:lvlText w:val="•"/>
      <w:lvlJc w:val="left"/>
      <w:pPr>
        <w:ind w:left="1080" w:hanging="72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B13616"/>
    <w:multiLevelType w:val="hybridMultilevel"/>
    <w:tmpl w:val="76784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861413"/>
    <w:multiLevelType w:val="hybridMultilevel"/>
    <w:tmpl w:val="A9CED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384621"/>
    <w:multiLevelType w:val="hybridMultilevel"/>
    <w:tmpl w:val="3F7C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2975408">
    <w:abstractNumId w:val="4"/>
  </w:num>
  <w:num w:numId="2" w16cid:durableId="424961800">
    <w:abstractNumId w:val="3"/>
  </w:num>
  <w:num w:numId="3" w16cid:durableId="343561086">
    <w:abstractNumId w:val="1"/>
  </w:num>
  <w:num w:numId="4" w16cid:durableId="1031228793">
    <w:abstractNumId w:val="2"/>
  </w:num>
  <w:num w:numId="5" w16cid:durableId="1128744250">
    <w:abstractNumId w:val="5"/>
  </w:num>
  <w:num w:numId="6" w16cid:durableId="911812999">
    <w:abstractNumId w:val="6"/>
  </w:num>
  <w:num w:numId="7" w16cid:durableId="695427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D9"/>
    <w:rsid w:val="002E6A2A"/>
    <w:rsid w:val="003E4EB3"/>
    <w:rsid w:val="004E0BF0"/>
    <w:rsid w:val="007759A4"/>
    <w:rsid w:val="007B48D9"/>
    <w:rsid w:val="007E4FCF"/>
    <w:rsid w:val="00A56C8F"/>
    <w:rsid w:val="00AB4F0A"/>
    <w:rsid w:val="00B420DC"/>
    <w:rsid w:val="00BC26FE"/>
    <w:rsid w:val="00C7708F"/>
    <w:rsid w:val="00E450C9"/>
    <w:rsid w:val="00FD7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B090"/>
  <w15:chartTrackingRefBased/>
  <w15:docId w15:val="{6F8C317B-BEF9-49EA-8A26-0147C6C3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Nursery Office</dc:creator>
  <cp:keywords/>
  <dc:description/>
  <cp:lastModifiedBy>Natalie Kane</cp:lastModifiedBy>
  <cp:revision>2</cp:revision>
  <cp:lastPrinted>2019-05-09T09:52:00Z</cp:lastPrinted>
  <dcterms:created xsi:type="dcterms:W3CDTF">2026-03-09T16:45:00Z</dcterms:created>
  <dcterms:modified xsi:type="dcterms:W3CDTF">2026-03-09T16:45:00Z</dcterms:modified>
</cp:coreProperties>
</file>