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EA61" w14:textId="313D3C42" w:rsidR="008C648C" w:rsidRPr="00831312" w:rsidRDefault="00785028" w:rsidP="00A93BD5">
      <w:pPr>
        <w:jc w:val="center"/>
        <w:rPr>
          <w:rFonts w:asciiTheme="minorHAnsi" w:hAnsiTheme="minorHAnsi" w:cstheme="minorHAnsi"/>
          <w:sz w:val="32"/>
          <w:szCs w:val="32"/>
        </w:rPr>
      </w:pPr>
      <w:r w:rsidRPr="00831312">
        <w:rPr>
          <w:rFonts w:asciiTheme="minorHAnsi" w:hAnsiTheme="minorHAnsi" w:cstheme="minorHAnsi"/>
          <w:b/>
          <w:noProof/>
          <w:sz w:val="32"/>
          <w:szCs w:val="32"/>
        </w:rPr>
        <w:drawing>
          <wp:anchor distT="0" distB="0" distL="114300" distR="114300" simplePos="0" relativeHeight="251659776" behindDoc="0" locked="0" layoutInCell="1" allowOverlap="1" wp14:anchorId="42DCC9C6" wp14:editId="6A0DA4EB">
            <wp:simplePos x="0" y="0"/>
            <wp:positionH relativeFrom="column">
              <wp:posOffset>5820441</wp:posOffset>
            </wp:positionH>
            <wp:positionV relativeFrom="paragraph">
              <wp:posOffset>-156257</wp:posOffset>
            </wp:positionV>
            <wp:extent cx="980796" cy="1075757"/>
            <wp:effectExtent l="0" t="0" r="0" b="0"/>
            <wp:wrapNone/>
            <wp:docPr id="634749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49078" name="Picture 6347490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0796" cy="1075757"/>
                    </a:xfrm>
                    <a:prstGeom prst="rect">
                      <a:avLst/>
                    </a:prstGeom>
                  </pic:spPr>
                </pic:pic>
              </a:graphicData>
            </a:graphic>
            <wp14:sizeRelH relativeFrom="margin">
              <wp14:pctWidth>0</wp14:pctWidth>
            </wp14:sizeRelH>
            <wp14:sizeRelV relativeFrom="margin">
              <wp14:pctHeight>0</wp14:pctHeight>
            </wp14:sizeRelV>
          </wp:anchor>
        </w:drawing>
      </w:r>
      <w:r w:rsidR="00420284" w:rsidRPr="00831312">
        <w:rPr>
          <w:rFonts w:asciiTheme="minorHAnsi" w:hAnsiTheme="minorHAnsi" w:cstheme="minorHAnsi"/>
          <w:b/>
          <w:sz w:val="32"/>
          <w:szCs w:val="32"/>
        </w:rPr>
        <w:t xml:space="preserve">Trinity Tots Nursery </w:t>
      </w:r>
      <w:r w:rsidR="00420284" w:rsidRPr="00831312">
        <w:rPr>
          <w:rFonts w:asciiTheme="minorHAnsi" w:hAnsiTheme="minorHAnsi" w:cstheme="minorHAnsi"/>
          <w:b/>
          <w:noProof/>
          <w:sz w:val="32"/>
          <w:szCs w:val="32"/>
        </w:rPr>
        <w:drawing>
          <wp:anchor distT="0" distB="0" distL="0" distR="0" simplePos="0" relativeHeight="251656704" behindDoc="0" locked="0" layoutInCell="1" allowOverlap="1" wp14:anchorId="6D5C2594" wp14:editId="031A9947">
            <wp:simplePos x="0" y="0"/>
            <wp:positionH relativeFrom="character">
              <wp:posOffset>5791200</wp:posOffset>
            </wp:positionH>
            <wp:positionV relativeFrom="line">
              <wp:posOffset>138430</wp:posOffset>
            </wp:positionV>
            <wp:extent cx="864870" cy="90043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864870" cy="900430"/>
                    </a:xfrm>
                    <a:prstGeom prst="rect">
                      <a:avLst/>
                    </a:prstGeom>
                    <a:noFill/>
                    <a:ln w="9525">
                      <a:noFill/>
                      <a:miter lim="800000"/>
                      <a:headEnd/>
                      <a:tailEnd/>
                    </a:ln>
                  </pic:spPr>
                </pic:pic>
              </a:graphicData>
            </a:graphic>
          </wp:anchor>
        </w:drawing>
      </w:r>
    </w:p>
    <w:p w14:paraId="368E0258" w14:textId="7A1DFC53" w:rsidR="00420284" w:rsidRPr="00831312" w:rsidRDefault="00785028" w:rsidP="00785028">
      <w:pPr>
        <w:jc w:val="center"/>
        <w:rPr>
          <w:rFonts w:asciiTheme="minorHAnsi" w:hAnsiTheme="minorHAnsi" w:cstheme="minorHAnsi"/>
          <w:b/>
          <w:sz w:val="32"/>
          <w:szCs w:val="32"/>
        </w:rPr>
      </w:pPr>
      <w:r w:rsidRPr="00831312">
        <w:rPr>
          <w:rFonts w:asciiTheme="minorHAnsi" w:hAnsiTheme="minorHAnsi" w:cstheme="minorHAnsi"/>
          <w:b/>
          <w:sz w:val="32"/>
          <w:szCs w:val="32"/>
        </w:rPr>
        <w:t xml:space="preserve"> Safeguarding Children</w:t>
      </w:r>
      <w:r w:rsidR="00D72FF6" w:rsidRPr="00831312">
        <w:rPr>
          <w:rFonts w:asciiTheme="minorHAnsi" w:hAnsiTheme="minorHAnsi" w:cstheme="minorHAnsi"/>
          <w:b/>
          <w:sz w:val="32"/>
          <w:szCs w:val="32"/>
        </w:rPr>
        <w:t xml:space="preserve"> and </w:t>
      </w:r>
      <w:r w:rsidR="00420284" w:rsidRPr="00831312">
        <w:rPr>
          <w:rFonts w:asciiTheme="minorHAnsi" w:hAnsiTheme="minorHAnsi" w:cstheme="minorHAnsi"/>
          <w:b/>
          <w:sz w:val="32"/>
          <w:szCs w:val="32"/>
        </w:rPr>
        <w:t>Child Protection Policy</w:t>
      </w:r>
    </w:p>
    <w:p w14:paraId="2C4D197B" w14:textId="55A52E11" w:rsidR="008C648C" w:rsidRPr="00831312" w:rsidRDefault="004B60BA">
      <w:pPr>
        <w:jc w:val="center"/>
        <w:rPr>
          <w:rFonts w:asciiTheme="minorHAnsi" w:hAnsiTheme="minorHAnsi" w:cstheme="minorHAnsi"/>
          <w:sz w:val="24"/>
          <w:szCs w:val="24"/>
        </w:rPr>
      </w:pPr>
      <w:r w:rsidRPr="00831312">
        <w:rPr>
          <w:rFonts w:asciiTheme="minorHAnsi" w:hAnsiTheme="minorHAnsi" w:cstheme="minorHAnsi"/>
          <w:noProof/>
          <w:sz w:val="24"/>
          <w:szCs w:val="24"/>
        </w:rPr>
        <mc:AlternateContent>
          <mc:Choice Requires="wps">
            <w:drawing>
              <wp:anchor distT="45720" distB="45720" distL="114300" distR="114300" simplePos="0" relativeHeight="251658752" behindDoc="0" locked="0" layoutInCell="1" allowOverlap="1" wp14:anchorId="63F3BE1C" wp14:editId="3D4B0D4C">
                <wp:simplePos x="0" y="0"/>
                <wp:positionH relativeFrom="column">
                  <wp:posOffset>1289050</wp:posOffset>
                </wp:positionH>
                <wp:positionV relativeFrom="paragraph">
                  <wp:posOffset>25400</wp:posOffset>
                </wp:positionV>
                <wp:extent cx="4068445" cy="638175"/>
                <wp:effectExtent l="12700" t="10795" r="5080" b="8255"/>
                <wp:wrapSquare wrapText="bothSides"/>
                <wp:docPr id="77119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638175"/>
                        </a:xfrm>
                        <a:prstGeom prst="rect">
                          <a:avLst/>
                        </a:prstGeom>
                        <a:solidFill>
                          <a:srgbClr val="FFFFFF"/>
                        </a:solidFill>
                        <a:ln w="9525">
                          <a:solidFill>
                            <a:srgbClr val="000000"/>
                          </a:solidFill>
                          <a:miter lim="800000"/>
                          <a:headEnd/>
                          <a:tailEnd/>
                        </a:ln>
                      </wps:spPr>
                      <wps:txbx>
                        <w:txbxContent>
                          <w:p w14:paraId="2CB24444" w14:textId="77777777" w:rsidR="00A4127F" w:rsidRPr="00D12C15" w:rsidRDefault="00420284" w:rsidP="00A4127F">
                            <w:pPr>
                              <w:pStyle w:val="Framecontents"/>
                              <w:jc w:val="center"/>
                              <w:rPr>
                                <w:rFonts w:asciiTheme="minorHAnsi" w:hAnsiTheme="minorHAnsi" w:cstheme="minorHAnsi"/>
                                <w:sz w:val="24"/>
                                <w:szCs w:val="24"/>
                              </w:rPr>
                            </w:pPr>
                            <w:r w:rsidRPr="00D12C15">
                              <w:rPr>
                                <w:rFonts w:asciiTheme="minorHAnsi" w:hAnsiTheme="minorHAnsi" w:cstheme="minorHAnsi"/>
                                <w:sz w:val="24"/>
                                <w:szCs w:val="24"/>
                              </w:rPr>
                              <w:t>HSCS: 3.20, 3.21, 3.22, 3.23, 3.24, 3.25</w:t>
                            </w:r>
                          </w:p>
                          <w:p w14:paraId="16B7E63D" w14:textId="400D6C5B" w:rsidR="00420284" w:rsidRPr="00D12C15" w:rsidRDefault="00A4127F" w:rsidP="00A4127F">
                            <w:pPr>
                              <w:pStyle w:val="Framecontents"/>
                              <w:jc w:val="center"/>
                              <w:rPr>
                                <w:rFonts w:asciiTheme="minorHAnsi" w:hAnsiTheme="minorHAnsi" w:cstheme="minorHAnsi"/>
                                <w:sz w:val="24"/>
                                <w:szCs w:val="24"/>
                              </w:rPr>
                            </w:pPr>
                            <w:r w:rsidRPr="00D12C15">
                              <w:rPr>
                                <w:rFonts w:asciiTheme="minorHAnsi" w:hAnsiTheme="minorHAnsi" w:cstheme="minorHAnsi"/>
                                <w:sz w:val="24"/>
                                <w:szCs w:val="24"/>
                              </w:rPr>
                              <w:t>UNCRC Articles: 1, 2, 3, 5, 6, 12, 13, 16, 18, 19, 20, 32-37, 39</w:t>
                            </w:r>
                          </w:p>
                          <w:p w14:paraId="0F2BC052" w14:textId="1C7DBFAA" w:rsidR="00A93BD5" w:rsidRDefault="00A93BD5" w:rsidP="00420284">
                            <w:pPr>
                              <w:pStyle w:val="Framecontents"/>
                              <w:rPr>
                                <w:rFonts w:ascii="Times New Roman" w:hAnsi="Times New Roman" w:cs="Times New Roman"/>
                                <w:sz w:val="24"/>
                                <w:szCs w:val="24"/>
                              </w:rPr>
                            </w:pPr>
                          </w:p>
                          <w:p w14:paraId="1F2EA73D" w14:textId="77777777" w:rsidR="00A93BD5" w:rsidRDefault="00A93BD5" w:rsidP="00420284">
                            <w:pPr>
                              <w:pStyle w:val="Framecontents"/>
                            </w:pPr>
                          </w:p>
                          <w:p w14:paraId="28085D65" w14:textId="77777777" w:rsidR="00420284" w:rsidRDefault="004202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3BE1C" id="_x0000_t202" coordsize="21600,21600" o:spt="202" path="m,l,21600r21600,l21600,xe">
                <v:stroke joinstyle="miter"/>
                <v:path gradientshapeok="t" o:connecttype="rect"/>
              </v:shapetype>
              <v:shape id="Text Box 2" o:spid="_x0000_s1026" type="#_x0000_t202" style="position:absolute;left:0;text-align:left;margin-left:101.5pt;margin-top:2pt;width:320.35pt;height:5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">
                <v:textbox>
                  <w:txbxContent>
                    <w:p w14:paraId="2CB24444" w14:textId="77777777" w:rsidR="00A4127F" w:rsidRPr="00D12C15" w:rsidRDefault="00420284" w:rsidP="00A4127F">
                      <w:pPr>
                        <w:pStyle w:val="Framecontents"/>
                        <w:jc w:val="center"/>
                        <w:rPr>
                          <w:rFonts w:asciiTheme="minorHAnsi" w:hAnsiTheme="minorHAnsi" w:cstheme="minorHAnsi"/>
                          <w:sz w:val="24"/>
                          <w:szCs w:val="24"/>
                        </w:rPr>
                      </w:pPr>
                      <w:r w:rsidRPr="00D12C15">
                        <w:rPr>
                          <w:rFonts w:asciiTheme="minorHAnsi" w:hAnsiTheme="minorHAnsi" w:cstheme="minorHAnsi"/>
                          <w:sz w:val="24"/>
                          <w:szCs w:val="24"/>
                        </w:rPr>
                        <w:t>HSCS: 3.20, 3.21, 3.22, 3.23, 3.24, 3.25</w:t>
                      </w:r>
                    </w:p>
                    <w:p w14:paraId="16B7E63D" w14:textId="400D6C5B" w:rsidR="00420284" w:rsidRPr="00D12C15" w:rsidRDefault="00A4127F" w:rsidP="00A4127F">
                      <w:pPr>
                        <w:pStyle w:val="Framecontents"/>
                        <w:jc w:val="center"/>
                        <w:rPr>
                          <w:rFonts w:asciiTheme="minorHAnsi" w:hAnsiTheme="minorHAnsi" w:cstheme="minorHAnsi"/>
                          <w:sz w:val="24"/>
                          <w:szCs w:val="24"/>
                        </w:rPr>
                      </w:pPr>
                      <w:r w:rsidRPr="00D12C15">
                        <w:rPr>
                          <w:rFonts w:asciiTheme="minorHAnsi" w:hAnsiTheme="minorHAnsi" w:cstheme="minorHAnsi"/>
                          <w:sz w:val="24"/>
                          <w:szCs w:val="24"/>
                        </w:rPr>
                        <w:t>UNCRC Articles: 1, 2, 3, 5, 6, 12, 13, 16, 18, 19, 20, 32-37, 39</w:t>
                      </w:r>
                    </w:p>
                    <w:p w14:paraId="0F2BC052" w14:textId="1C7DBFAA" w:rsidR="00A93BD5" w:rsidRDefault="00A93BD5" w:rsidP="00420284">
                      <w:pPr>
                        <w:pStyle w:val="Framecontents"/>
                        <w:rPr>
                          <w:rFonts w:ascii="Times New Roman" w:hAnsi="Times New Roman" w:cs="Times New Roman"/>
                          <w:sz w:val="24"/>
                          <w:szCs w:val="24"/>
                        </w:rPr>
                      </w:pPr>
                    </w:p>
                    <w:p w14:paraId="1F2EA73D" w14:textId="77777777" w:rsidR="00A93BD5" w:rsidRDefault="00A93BD5" w:rsidP="00420284">
                      <w:pPr>
                        <w:pStyle w:val="Framecontents"/>
                      </w:pPr>
                    </w:p>
                    <w:p w14:paraId="28085D65" w14:textId="77777777" w:rsidR="00420284" w:rsidRDefault="00420284"/>
                  </w:txbxContent>
                </v:textbox>
                <w10:wrap type="square"/>
              </v:shape>
            </w:pict>
          </mc:Fallback>
        </mc:AlternateContent>
      </w:r>
    </w:p>
    <w:p w14:paraId="4899E431" w14:textId="76D5C8C5" w:rsidR="00D72FF6" w:rsidRPr="00831312" w:rsidRDefault="00D72FF6" w:rsidP="00D12C15">
      <w:pPr>
        <w:spacing w:line="360" w:lineRule="auto"/>
        <w:rPr>
          <w:rFonts w:asciiTheme="minorHAnsi" w:hAnsiTheme="minorHAnsi" w:cstheme="minorHAnsi"/>
          <w:sz w:val="24"/>
          <w:szCs w:val="24"/>
        </w:rPr>
      </w:pPr>
    </w:p>
    <w:p w14:paraId="55CC279C" w14:textId="6D8C6052" w:rsidR="00785028" w:rsidRPr="00084A68" w:rsidRDefault="00785028" w:rsidP="00084A68">
      <w:pPr>
        <w:spacing w:line="240" w:lineRule="auto"/>
        <w:rPr>
          <w:rFonts w:ascii="Century Gothic" w:hAnsi="Century Gothic" w:cstheme="minorHAnsi"/>
          <w:b/>
          <w:bCs/>
        </w:rPr>
      </w:pPr>
      <w:r w:rsidRPr="00084A68">
        <w:rPr>
          <w:rFonts w:ascii="Century Gothic" w:hAnsi="Century Gothic" w:cstheme="minorHAnsi"/>
          <w:b/>
          <w:bCs/>
        </w:rPr>
        <w:t xml:space="preserve">PART 1: Safeguarding </w:t>
      </w:r>
      <w:r w:rsidR="00831312" w:rsidRPr="00084A68">
        <w:rPr>
          <w:rFonts w:ascii="Century Gothic" w:hAnsi="Century Gothic" w:cstheme="minorHAnsi"/>
          <w:b/>
          <w:bCs/>
        </w:rPr>
        <w:t>C</w:t>
      </w:r>
      <w:r w:rsidRPr="00084A68">
        <w:rPr>
          <w:rFonts w:ascii="Century Gothic" w:hAnsi="Century Gothic" w:cstheme="minorHAnsi"/>
          <w:b/>
          <w:bCs/>
        </w:rPr>
        <w:t xml:space="preserve">hildren and </w:t>
      </w:r>
      <w:r w:rsidR="00831312" w:rsidRPr="00084A68">
        <w:rPr>
          <w:rFonts w:ascii="Century Gothic" w:hAnsi="Century Gothic" w:cstheme="minorHAnsi"/>
          <w:b/>
          <w:bCs/>
        </w:rPr>
        <w:t>C</w:t>
      </w:r>
      <w:r w:rsidRPr="00084A68">
        <w:rPr>
          <w:rFonts w:ascii="Century Gothic" w:hAnsi="Century Gothic" w:cstheme="minorHAnsi"/>
          <w:b/>
          <w:bCs/>
        </w:rPr>
        <w:t xml:space="preserve">hild </w:t>
      </w:r>
      <w:r w:rsidR="00831312" w:rsidRPr="00084A68">
        <w:rPr>
          <w:rFonts w:ascii="Century Gothic" w:hAnsi="Century Gothic" w:cstheme="minorHAnsi"/>
          <w:b/>
          <w:bCs/>
        </w:rPr>
        <w:t>P</w:t>
      </w:r>
      <w:r w:rsidRPr="00084A68">
        <w:rPr>
          <w:rFonts w:ascii="Century Gothic" w:hAnsi="Century Gothic" w:cstheme="minorHAnsi"/>
          <w:b/>
          <w:bCs/>
        </w:rPr>
        <w:t xml:space="preserve">rotection </w:t>
      </w:r>
      <w:r w:rsidR="00831312" w:rsidRPr="00084A68">
        <w:rPr>
          <w:rFonts w:ascii="Century Gothic" w:hAnsi="Century Gothic" w:cstheme="minorHAnsi"/>
          <w:b/>
          <w:bCs/>
        </w:rPr>
        <w:t>P</w:t>
      </w:r>
      <w:r w:rsidRPr="00084A68">
        <w:rPr>
          <w:rFonts w:ascii="Century Gothic" w:hAnsi="Century Gothic" w:cstheme="minorHAnsi"/>
          <w:b/>
          <w:bCs/>
        </w:rPr>
        <w:t>rocedures </w:t>
      </w:r>
    </w:p>
    <w:p w14:paraId="14186E48" w14:textId="77777777" w:rsidR="00785028" w:rsidRPr="00084A68" w:rsidRDefault="00785028" w:rsidP="00084A68">
      <w:pPr>
        <w:spacing w:line="240" w:lineRule="auto"/>
        <w:rPr>
          <w:rFonts w:ascii="Century Gothic" w:hAnsi="Century Gothic" w:cstheme="minorHAnsi"/>
        </w:rPr>
      </w:pPr>
      <w:r w:rsidRPr="00084A68">
        <w:rPr>
          <w:rFonts w:ascii="Century Gothic" w:hAnsi="Century Gothic" w:cstheme="minorHAnsi"/>
          <w:b/>
          <w:bCs/>
        </w:rPr>
        <w:t>Introduction</w:t>
      </w:r>
      <w:r w:rsidRPr="00084A68">
        <w:rPr>
          <w:rFonts w:ascii="Century Gothic" w:hAnsi="Century Gothic" w:cstheme="minorHAnsi"/>
        </w:rPr>
        <w:t> </w:t>
      </w:r>
    </w:p>
    <w:p w14:paraId="51D95CF0" w14:textId="18E2A41F" w:rsidR="00785028" w:rsidRPr="00084A68" w:rsidRDefault="00785028" w:rsidP="00084A68">
      <w:pPr>
        <w:spacing w:line="240" w:lineRule="auto"/>
        <w:rPr>
          <w:rFonts w:ascii="Century Gothic" w:hAnsi="Century Gothic" w:cstheme="minorHAnsi"/>
        </w:rPr>
      </w:pPr>
      <w:r w:rsidRPr="00084A68">
        <w:rPr>
          <w:rFonts w:ascii="Century Gothic" w:hAnsi="Century Gothic" w:cstheme="minorHAnsi"/>
        </w:rPr>
        <w:t>Trinity Tots Nursery is dedicated to the support, development and promotion of high-quality care and education for the benefit of our children, families and community. We are committed to safeguarding children and promoting their welfare</w:t>
      </w:r>
      <w:r w:rsidR="00574310" w:rsidRPr="00084A68">
        <w:rPr>
          <w:rFonts w:ascii="Century Gothic" w:hAnsi="Century Gothic" w:cstheme="minorHAnsi"/>
        </w:rPr>
        <w:t xml:space="preserve"> through building a safer organisational culture</w:t>
      </w:r>
      <w:r w:rsidRPr="00084A68">
        <w:rPr>
          <w:rFonts w:ascii="Century Gothic" w:hAnsi="Century Gothic" w:cstheme="minorHAnsi"/>
        </w:rPr>
        <w:t>. </w:t>
      </w:r>
    </w:p>
    <w:p w14:paraId="1A7951D2" w14:textId="7C9A4C51" w:rsidR="00785028" w:rsidRPr="00084A68" w:rsidRDefault="00785028" w:rsidP="00084A68">
      <w:pPr>
        <w:spacing w:line="240" w:lineRule="auto"/>
        <w:rPr>
          <w:rFonts w:ascii="Century Gothic" w:hAnsi="Century Gothic" w:cstheme="minorHAnsi"/>
        </w:rPr>
      </w:pPr>
      <w:r w:rsidRPr="00084A68">
        <w:rPr>
          <w:rFonts w:ascii="Century Gothic" w:hAnsi="Century Gothic" w:cstheme="minorHAnsi"/>
        </w:rPr>
        <w:t>All staff, students and volunteers have a responsibility for safeguarding children, being vigilant and identifying and reporting any safeguarding concerns, in line with this and supporting policies, including: </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9"/>
        <w:gridCol w:w="5099"/>
      </w:tblGrid>
      <w:tr w:rsidR="00574310" w:rsidRPr="00084A68" w14:paraId="11EDF628"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hideMark/>
          </w:tcPr>
          <w:p w14:paraId="3B44B756" w14:textId="5878D688"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Acceptable internet use policy </w:t>
            </w:r>
          </w:p>
        </w:tc>
        <w:tc>
          <w:tcPr>
            <w:tcW w:w="5099" w:type="dxa"/>
            <w:tcBorders>
              <w:top w:val="single" w:sz="6" w:space="0" w:color="auto"/>
              <w:left w:val="single" w:sz="6" w:space="0" w:color="auto"/>
              <w:bottom w:val="single" w:sz="6" w:space="0" w:color="auto"/>
              <w:right w:val="single" w:sz="6" w:space="0" w:color="auto"/>
            </w:tcBorders>
            <w:hideMark/>
          </w:tcPr>
          <w:p w14:paraId="563A341C" w14:textId="3BB1B898"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Online safety policy </w:t>
            </w:r>
          </w:p>
        </w:tc>
      </w:tr>
      <w:tr w:rsidR="00574310" w:rsidRPr="00084A68" w14:paraId="183FF45D"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hideMark/>
          </w:tcPr>
          <w:p w14:paraId="71092A27" w14:textId="1B67D036"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Attendance Policy</w:t>
            </w:r>
          </w:p>
        </w:tc>
        <w:tc>
          <w:tcPr>
            <w:tcW w:w="5099" w:type="dxa"/>
            <w:tcBorders>
              <w:top w:val="single" w:sz="6" w:space="0" w:color="auto"/>
              <w:left w:val="single" w:sz="6" w:space="0" w:color="auto"/>
              <w:bottom w:val="single" w:sz="6" w:space="0" w:color="auto"/>
              <w:right w:val="single" w:sz="6" w:space="0" w:color="auto"/>
            </w:tcBorders>
            <w:hideMark/>
          </w:tcPr>
          <w:p w14:paraId="07A32144" w14:textId="62EEE113"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Promoting positive behaviour policy </w:t>
            </w:r>
          </w:p>
        </w:tc>
      </w:tr>
      <w:tr w:rsidR="00574310" w:rsidRPr="00084A68" w14:paraId="4492C568"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hideMark/>
          </w:tcPr>
          <w:p w14:paraId="688E5246" w14:textId="318968EE"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CCTV policy </w:t>
            </w:r>
          </w:p>
        </w:tc>
        <w:tc>
          <w:tcPr>
            <w:tcW w:w="5099" w:type="dxa"/>
            <w:tcBorders>
              <w:top w:val="single" w:sz="6" w:space="0" w:color="auto"/>
              <w:left w:val="single" w:sz="6" w:space="0" w:color="auto"/>
              <w:bottom w:val="single" w:sz="6" w:space="0" w:color="auto"/>
              <w:right w:val="single" w:sz="6" w:space="0" w:color="auto"/>
            </w:tcBorders>
            <w:hideMark/>
          </w:tcPr>
          <w:p w14:paraId="36F73400" w14:textId="1EE6B88B"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Safe and respectful care policy </w:t>
            </w:r>
          </w:p>
        </w:tc>
      </w:tr>
      <w:tr w:rsidR="00574310" w:rsidRPr="00084A68" w14:paraId="684EF1DB"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tcPr>
          <w:p w14:paraId="34359553" w14:textId="54A47FE2"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Data protection and confidentiality policy </w:t>
            </w:r>
          </w:p>
        </w:tc>
        <w:tc>
          <w:tcPr>
            <w:tcW w:w="5099" w:type="dxa"/>
            <w:tcBorders>
              <w:top w:val="single" w:sz="6" w:space="0" w:color="auto"/>
              <w:left w:val="single" w:sz="6" w:space="0" w:color="auto"/>
              <w:bottom w:val="single" w:sz="6" w:space="0" w:color="auto"/>
              <w:right w:val="single" w:sz="6" w:space="0" w:color="auto"/>
            </w:tcBorders>
          </w:tcPr>
          <w:p w14:paraId="06AE5065" w14:textId="1288DDDD"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Safer recruitment of staff policy </w:t>
            </w:r>
          </w:p>
        </w:tc>
      </w:tr>
      <w:tr w:rsidR="00574310" w:rsidRPr="00084A68" w14:paraId="2AAB8D48"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hideMark/>
          </w:tcPr>
          <w:p w14:paraId="4DAC05B7" w14:textId="4492EF94"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Inclusion and equality policy </w:t>
            </w:r>
          </w:p>
        </w:tc>
        <w:tc>
          <w:tcPr>
            <w:tcW w:w="5099" w:type="dxa"/>
            <w:tcBorders>
              <w:top w:val="single" w:sz="6" w:space="0" w:color="auto"/>
              <w:left w:val="single" w:sz="6" w:space="0" w:color="auto"/>
              <w:bottom w:val="single" w:sz="6" w:space="0" w:color="auto"/>
              <w:right w:val="single" w:sz="6" w:space="0" w:color="auto"/>
            </w:tcBorders>
            <w:hideMark/>
          </w:tcPr>
          <w:p w14:paraId="5B641CA3" w14:textId="4E226DAF"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Social networking policy </w:t>
            </w:r>
          </w:p>
        </w:tc>
      </w:tr>
      <w:tr w:rsidR="00574310" w:rsidRPr="00084A68" w14:paraId="1C4911D8"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hideMark/>
          </w:tcPr>
          <w:p w14:paraId="1257C47F" w14:textId="5E3C122D"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Intimate care policy </w:t>
            </w:r>
          </w:p>
        </w:tc>
        <w:tc>
          <w:tcPr>
            <w:tcW w:w="5099" w:type="dxa"/>
            <w:tcBorders>
              <w:top w:val="single" w:sz="6" w:space="0" w:color="auto"/>
              <w:left w:val="single" w:sz="6" w:space="0" w:color="auto"/>
              <w:bottom w:val="single" w:sz="6" w:space="0" w:color="auto"/>
              <w:right w:val="single" w:sz="6" w:space="0" w:color="auto"/>
            </w:tcBorders>
            <w:hideMark/>
          </w:tcPr>
          <w:p w14:paraId="4C19FE99" w14:textId="1E9818B7"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Additional Support Needs and Disability Policy</w:t>
            </w:r>
          </w:p>
        </w:tc>
      </w:tr>
      <w:tr w:rsidR="00574310" w:rsidRPr="00084A68" w14:paraId="58B15AAC"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hideMark/>
          </w:tcPr>
          <w:p w14:paraId="3A3E5247" w14:textId="26700D6F"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Late collection and non-collection of children policy </w:t>
            </w:r>
          </w:p>
        </w:tc>
        <w:tc>
          <w:tcPr>
            <w:tcW w:w="5099" w:type="dxa"/>
            <w:tcBorders>
              <w:top w:val="single" w:sz="6" w:space="0" w:color="auto"/>
              <w:left w:val="single" w:sz="6" w:space="0" w:color="auto"/>
              <w:bottom w:val="single" w:sz="6" w:space="0" w:color="auto"/>
              <w:right w:val="single" w:sz="6" w:space="0" w:color="auto"/>
            </w:tcBorders>
            <w:hideMark/>
          </w:tcPr>
          <w:p w14:paraId="03E73A39" w14:textId="6CF5BE42"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Staff behaviour policy </w:t>
            </w:r>
          </w:p>
        </w:tc>
      </w:tr>
      <w:tr w:rsidR="00574310" w:rsidRPr="00084A68" w14:paraId="520E2275"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hideMark/>
          </w:tcPr>
          <w:p w14:paraId="05AF75BB" w14:textId="138EC2CF"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themeColor="text1"/>
                <w:sz w:val="20"/>
                <w:szCs w:val="20"/>
                <w:lang w:eastAsia="en-GB"/>
              </w:rPr>
              <w:t>Emergency lock down policy </w:t>
            </w:r>
          </w:p>
        </w:tc>
        <w:tc>
          <w:tcPr>
            <w:tcW w:w="5099" w:type="dxa"/>
            <w:tcBorders>
              <w:top w:val="single" w:sz="6" w:space="0" w:color="auto"/>
              <w:left w:val="single" w:sz="6" w:space="0" w:color="auto"/>
              <w:bottom w:val="single" w:sz="6" w:space="0" w:color="auto"/>
              <w:right w:val="single" w:sz="6" w:space="0" w:color="auto"/>
            </w:tcBorders>
            <w:hideMark/>
          </w:tcPr>
          <w:p w14:paraId="37444B6B" w14:textId="744D182A"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Suitability of staff policy </w:t>
            </w:r>
          </w:p>
        </w:tc>
      </w:tr>
      <w:tr w:rsidR="00574310" w:rsidRPr="00084A68" w14:paraId="6CC7362F"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hideMark/>
          </w:tcPr>
          <w:p w14:paraId="034CD380" w14:textId="716E7871"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sz w:val="20"/>
                <w:szCs w:val="20"/>
                <w:lang w:eastAsia="en-GB"/>
              </w:rPr>
              <w:t>Lone working policy </w:t>
            </w:r>
          </w:p>
        </w:tc>
        <w:tc>
          <w:tcPr>
            <w:tcW w:w="5099" w:type="dxa"/>
            <w:tcBorders>
              <w:top w:val="single" w:sz="6" w:space="0" w:color="auto"/>
              <w:left w:val="single" w:sz="6" w:space="0" w:color="auto"/>
              <w:bottom w:val="single" w:sz="6" w:space="0" w:color="auto"/>
              <w:right w:val="single" w:sz="6" w:space="0" w:color="auto"/>
            </w:tcBorders>
            <w:hideMark/>
          </w:tcPr>
          <w:p w14:paraId="355A85AE" w14:textId="0B464BA4"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themeColor="text1"/>
                <w:sz w:val="20"/>
                <w:szCs w:val="20"/>
                <w:lang w:eastAsia="en-GB"/>
              </w:rPr>
              <w:t>Supervision of children  </w:t>
            </w:r>
          </w:p>
        </w:tc>
      </w:tr>
      <w:tr w:rsidR="00574310" w:rsidRPr="00084A68" w14:paraId="4366B0FF"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hideMark/>
          </w:tcPr>
          <w:p w14:paraId="31768EFA" w14:textId="329FD0AF"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themeColor="text1"/>
                <w:sz w:val="20"/>
                <w:szCs w:val="20"/>
                <w:lang w:eastAsia="en-GB"/>
              </w:rPr>
              <w:t>Looked after children policy </w:t>
            </w:r>
          </w:p>
        </w:tc>
        <w:tc>
          <w:tcPr>
            <w:tcW w:w="5099" w:type="dxa"/>
            <w:tcBorders>
              <w:top w:val="single" w:sz="6" w:space="0" w:color="auto"/>
              <w:left w:val="single" w:sz="6" w:space="0" w:color="auto"/>
              <w:bottom w:val="single" w:sz="6" w:space="0" w:color="auto"/>
              <w:right w:val="single" w:sz="6" w:space="0" w:color="auto"/>
            </w:tcBorders>
            <w:hideMark/>
          </w:tcPr>
          <w:p w14:paraId="2C57E7DC" w14:textId="2F39C9EE"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themeColor="text1"/>
                <w:sz w:val="20"/>
                <w:szCs w:val="20"/>
                <w:lang w:eastAsia="en-GB"/>
              </w:rPr>
              <w:t xml:space="preserve">Supervision of </w:t>
            </w:r>
            <w:r w:rsidR="002B4903" w:rsidRPr="002B4903">
              <w:rPr>
                <w:rFonts w:ascii="Century Gothic" w:hAnsi="Century Gothic"/>
                <w:color w:val="000000" w:themeColor="text1"/>
                <w:sz w:val="20"/>
                <w:szCs w:val="20"/>
                <w:lang w:eastAsia="en-GB"/>
              </w:rPr>
              <w:t>visitors’</w:t>
            </w:r>
            <w:r w:rsidRPr="002B4903">
              <w:rPr>
                <w:rFonts w:ascii="Century Gothic" w:hAnsi="Century Gothic"/>
                <w:color w:val="000000" w:themeColor="text1"/>
                <w:sz w:val="20"/>
                <w:szCs w:val="20"/>
                <w:lang w:eastAsia="en-GB"/>
              </w:rPr>
              <w:t xml:space="preserve"> policy </w:t>
            </w:r>
          </w:p>
        </w:tc>
      </w:tr>
      <w:tr w:rsidR="00574310" w:rsidRPr="00084A68" w14:paraId="1D931394"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hideMark/>
          </w:tcPr>
          <w:p w14:paraId="55A10AD1" w14:textId="1477FE47"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themeColor="text1"/>
                <w:sz w:val="20"/>
                <w:szCs w:val="20"/>
                <w:lang w:eastAsia="en-GB"/>
              </w:rPr>
              <w:t>Missing child from nursery policy </w:t>
            </w:r>
          </w:p>
        </w:tc>
        <w:tc>
          <w:tcPr>
            <w:tcW w:w="5099" w:type="dxa"/>
            <w:tcBorders>
              <w:top w:val="single" w:sz="6" w:space="0" w:color="auto"/>
              <w:left w:val="single" w:sz="6" w:space="0" w:color="auto"/>
              <w:bottom w:val="single" w:sz="6" w:space="0" w:color="auto"/>
              <w:right w:val="single" w:sz="6" w:space="0" w:color="auto"/>
            </w:tcBorders>
            <w:hideMark/>
          </w:tcPr>
          <w:p w14:paraId="1E28C826" w14:textId="151587C8"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themeColor="text1"/>
                <w:sz w:val="20"/>
                <w:szCs w:val="20"/>
                <w:lang w:eastAsia="en-GB"/>
              </w:rPr>
              <w:t>Volunteer agreement </w:t>
            </w:r>
          </w:p>
        </w:tc>
      </w:tr>
      <w:tr w:rsidR="00574310" w:rsidRPr="00084A68" w14:paraId="33CF0F0A" w14:textId="77777777" w:rsidTr="00785028">
        <w:trPr>
          <w:trHeight w:val="300"/>
        </w:trPr>
        <w:tc>
          <w:tcPr>
            <w:tcW w:w="5099" w:type="dxa"/>
            <w:tcBorders>
              <w:top w:val="single" w:sz="6" w:space="0" w:color="auto"/>
              <w:left w:val="single" w:sz="6" w:space="0" w:color="auto"/>
              <w:bottom w:val="single" w:sz="6" w:space="0" w:color="auto"/>
              <w:right w:val="single" w:sz="6" w:space="0" w:color="auto"/>
            </w:tcBorders>
            <w:hideMark/>
          </w:tcPr>
          <w:p w14:paraId="2E62C9F7" w14:textId="7ECB558F"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themeColor="text1"/>
                <w:sz w:val="20"/>
                <w:szCs w:val="20"/>
                <w:lang w:eastAsia="en-GB"/>
              </w:rPr>
              <w:t>Missing child from outings policies </w:t>
            </w:r>
          </w:p>
        </w:tc>
        <w:tc>
          <w:tcPr>
            <w:tcW w:w="5099" w:type="dxa"/>
            <w:tcBorders>
              <w:top w:val="single" w:sz="6" w:space="0" w:color="auto"/>
              <w:left w:val="single" w:sz="6" w:space="0" w:color="auto"/>
              <w:bottom w:val="single" w:sz="6" w:space="0" w:color="auto"/>
              <w:right w:val="single" w:sz="6" w:space="0" w:color="auto"/>
            </w:tcBorders>
            <w:hideMark/>
          </w:tcPr>
          <w:p w14:paraId="1EEAE139" w14:textId="26D139A0"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themeColor="text1"/>
                <w:sz w:val="20"/>
                <w:szCs w:val="20"/>
                <w:lang w:eastAsia="en-GB"/>
              </w:rPr>
              <w:t>Whistleblowing policy </w:t>
            </w:r>
          </w:p>
        </w:tc>
      </w:tr>
      <w:tr w:rsidR="00574310" w:rsidRPr="00084A68" w14:paraId="3330E141" w14:textId="77777777" w:rsidTr="00785028">
        <w:trPr>
          <w:trHeight w:val="186"/>
        </w:trPr>
        <w:tc>
          <w:tcPr>
            <w:tcW w:w="5099" w:type="dxa"/>
            <w:tcBorders>
              <w:top w:val="single" w:sz="6" w:space="0" w:color="auto"/>
              <w:left w:val="single" w:sz="6" w:space="0" w:color="auto"/>
              <w:bottom w:val="single" w:sz="6" w:space="0" w:color="auto"/>
              <w:right w:val="single" w:sz="6" w:space="0" w:color="auto"/>
            </w:tcBorders>
            <w:hideMark/>
          </w:tcPr>
          <w:p w14:paraId="2980C97A" w14:textId="67591C3C"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themeColor="text1"/>
                <w:sz w:val="20"/>
                <w:szCs w:val="20"/>
                <w:lang w:eastAsia="en-GB"/>
              </w:rPr>
              <w:t>Mobile phone and electronic device use policy </w:t>
            </w:r>
          </w:p>
        </w:tc>
        <w:tc>
          <w:tcPr>
            <w:tcW w:w="5099" w:type="dxa"/>
            <w:tcBorders>
              <w:top w:val="single" w:sz="6" w:space="0" w:color="auto"/>
              <w:left w:val="single" w:sz="6" w:space="0" w:color="auto"/>
              <w:bottom w:val="single" w:sz="6" w:space="0" w:color="auto"/>
              <w:right w:val="single" w:sz="6" w:space="0" w:color="auto"/>
            </w:tcBorders>
            <w:hideMark/>
          </w:tcPr>
          <w:p w14:paraId="4CBE14CD" w14:textId="0880B241" w:rsidR="00574310" w:rsidRPr="002B4903" w:rsidRDefault="00574310" w:rsidP="00084A68">
            <w:pPr>
              <w:spacing w:line="240" w:lineRule="auto"/>
              <w:rPr>
                <w:rFonts w:ascii="Century Gothic" w:hAnsi="Century Gothic" w:cstheme="minorHAnsi"/>
                <w:sz w:val="20"/>
                <w:szCs w:val="20"/>
              </w:rPr>
            </w:pPr>
            <w:r w:rsidRPr="002B4903">
              <w:rPr>
                <w:rFonts w:ascii="Century Gothic" w:hAnsi="Century Gothic"/>
                <w:color w:val="000000" w:themeColor="text1"/>
                <w:sz w:val="20"/>
                <w:szCs w:val="20"/>
                <w:lang w:eastAsia="en-GB"/>
              </w:rPr>
              <w:t>Young workers policy </w:t>
            </w:r>
          </w:p>
        </w:tc>
      </w:tr>
      <w:tr w:rsidR="00574310" w:rsidRPr="00084A68" w14:paraId="693063F1" w14:textId="77777777" w:rsidTr="00785028">
        <w:trPr>
          <w:trHeight w:val="186"/>
        </w:trPr>
        <w:tc>
          <w:tcPr>
            <w:tcW w:w="5099" w:type="dxa"/>
            <w:tcBorders>
              <w:top w:val="single" w:sz="6" w:space="0" w:color="auto"/>
              <w:left w:val="single" w:sz="6" w:space="0" w:color="auto"/>
              <w:bottom w:val="single" w:sz="6" w:space="0" w:color="auto"/>
              <w:right w:val="single" w:sz="6" w:space="0" w:color="auto"/>
            </w:tcBorders>
          </w:tcPr>
          <w:p w14:paraId="4572D9C2" w14:textId="3F719E7F" w:rsidR="00574310" w:rsidRPr="002B4903" w:rsidRDefault="00574310" w:rsidP="00084A68">
            <w:pPr>
              <w:spacing w:line="240" w:lineRule="auto"/>
              <w:rPr>
                <w:rFonts w:ascii="Century Gothic" w:hAnsi="Century Gothic"/>
                <w:color w:val="000000" w:themeColor="text1"/>
                <w:sz w:val="20"/>
                <w:szCs w:val="20"/>
                <w:lang w:eastAsia="en-GB"/>
              </w:rPr>
            </w:pPr>
            <w:r w:rsidRPr="002B4903">
              <w:rPr>
                <w:rFonts w:ascii="Century Gothic" w:hAnsi="Century Gothic"/>
                <w:color w:val="000000" w:themeColor="text1"/>
                <w:sz w:val="20"/>
                <w:szCs w:val="20"/>
                <w:lang w:eastAsia="en-GB"/>
              </w:rPr>
              <w:t>Nappy changing policy</w:t>
            </w:r>
          </w:p>
        </w:tc>
        <w:tc>
          <w:tcPr>
            <w:tcW w:w="5099" w:type="dxa"/>
            <w:tcBorders>
              <w:top w:val="single" w:sz="6" w:space="0" w:color="auto"/>
              <w:left w:val="single" w:sz="6" w:space="0" w:color="auto"/>
              <w:bottom w:val="single" w:sz="6" w:space="0" w:color="auto"/>
              <w:right w:val="single" w:sz="6" w:space="0" w:color="auto"/>
            </w:tcBorders>
          </w:tcPr>
          <w:p w14:paraId="6218B6F9" w14:textId="77777777" w:rsidR="00574310" w:rsidRPr="002B4903" w:rsidRDefault="00574310" w:rsidP="00084A68">
            <w:pPr>
              <w:spacing w:line="240" w:lineRule="auto"/>
              <w:rPr>
                <w:rFonts w:ascii="Century Gothic" w:hAnsi="Century Gothic"/>
                <w:color w:val="000000" w:themeColor="text1"/>
                <w:sz w:val="20"/>
                <w:szCs w:val="20"/>
                <w:lang w:eastAsia="en-GB"/>
              </w:rPr>
            </w:pPr>
          </w:p>
        </w:tc>
      </w:tr>
    </w:tbl>
    <w:p w14:paraId="753E39DA" w14:textId="77777777" w:rsidR="00785028" w:rsidRPr="00084A68" w:rsidRDefault="00785028" w:rsidP="00084A68">
      <w:pPr>
        <w:spacing w:line="240" w:lineRule="auto"/>
        <w:rPr>
          <w:rFonts w:ascii="Century Gothic" w:hAnsi="Century Gothic" w:cstheme="minorHAnsi"/>
        </w:rPr>
      </w:pPr>
      <w:r w:rsidRPr="00084A68">
        <w:rPr>
          <w:rFonts w:ascii="Century Gothic" w:hAnsi="Century Gothic" w:cstheme="minorHAnsi"/>
        </w:rPr>
        <w:t> </w:t>
      </w:r>
    </w:p>
    <w:p w14:paraId="65C1834F" w14:textId="77777777" w:rsidR="008C648C" w:rsidRPr="00084A68" w:rsidRDefault="00420284" w:rsidP="00084A68">
      <w:pPr>
        <w:spacing w:line="240" w:lineRule="auto"/>
        <w:rPr>
          <w:rFonts w:ascii="Century Gothic" w:hAnsi="Century Gothic" w:cstheme="minorHAnsi"/>
        </w:rPr>
      </w:pPr>
      <w:r w:rsidRPr="00084A68">
        <w:rPr>
          <w:rFonts w:ascii="Century Gothic" w:hAnsi="Century Gothic" w:cstheme="minorHAnsi"/>
          <w:b/>
        </w:rPr>
        <w:t>Legal framework and guidance</w:t>
      </w:r>
    </w:p>
    <w:p w14:paraId="4BD75A0C" w14:textId="77777777" w:rsidR="008C648C" w:rsidRPr="00084A68" w:rsidRDefault="00420284" w:rsidP="002B4903">
      <w:pPr>
        <w:spacing w:after="0" w:line="240" w:lineRule="auto"/>
        <w:rPr>
          <w:rFonts w:ascii="Century Gothic" w:hAnsi="Century Gothic" w:cstheme="minorHAnsi"/>
        </w:rPr>
      </w:pPr>
      <w:r w:rsidRPr="00084A68">
        <w:rPr>
          <w:rFonts w:ascii="Century Gothic" w:hAnsi="Century Gothic" w:cstheme="minorHAnsi"/>
        </w:rPr>
        <w:t>The Protection of Vulnerable Groups Act 2007</w:t>
      </w:r>
    </w:p>
    <w:p w14:paraId="1FA64ADD" w14:textId="77777777" w:rsidR="008C648C" w:rsidRPr="00084A68" w:rsidRDefault="00420284" w:rsidP="002B4903">
      <w:pPr>
        <w:spacing w:after="0" w:line="240" w:lineRule="auto"/>
        <w:rPr>
          <w:rFonts w:ascii="Century Gothic" w:hAnsi="Century Gothic" w:cstheme="minorHAnsi"/>
        </w:rPr>
      </w:pPr>
      <w:r w:rsidRPr="00084A68">
        <w:rPr>
          <w:rFonts w:ascii="Century Gothic" w:hAnsi="Century Gothic" w:cstheme="minorHAnsi"/>
        </w:rPr>
        <w:t>Protection of Children (Scotland) Act 2003</w:t>
      </w:r>
    </w:p>
    <w:p w14:paraId="4992C538" w14:textId="77777777" w:rsidR="008C648C" w:rsidRPr="00084A68" w:rsidRDefault="00420284" w:rsidP="002B4903">
      <w:pPr>
        <w:spacing w:after="0" w:line="240" w:lineRule="auto"/>
        <w:rPr>
          <w:rFonts w:ascii="Century Gothic" w:hAnsi="Century Gothic" w:cstheme="minorHAnsi"/>
        </w:rPr>
      </w:pPr>
      <w:r w:rsidRPr="00084A68">
        <w:rPr>
          <w:rFonts w:ascii="Century Gothic" w:hAnsi="Century Gothic" w:cstheme="minorHAnsi"/>
        </w:rPr>
        <w:t>Children and Young People (Scotland) Act 2014</w:t>
      </w:r>
    </w:p>
    <w:p w14:paraId="1EA4D362" w14:textId="77777777" w:rsidR="008C648C" w:rsidRPr="00084A68" w:rsidRDefault="00420284" w:rsidP="002B4903">
      <w:pPr>
        <w:spacing w:after="0" w:line="240" w:lineRule="auto"/>
        <w:rPr>
          <w:rFonts w:ascii="Century Gothic" w:hAnsi="Century Gothic" w:cstheme="minorHAnsi"/>
        </w:rPr>
      </w:pPr>
      <w:r w:rsidRPr="00084A68">
        <w:rPr>
          <w:rFonts w:ascii="Century Gothic" w:hAnsi="Century Gothic" w:cstheme="minorHAnsi"/>
        </w:rPr>
        <w:t>Getting it right for every child (GIRFEC) approach</w:t>
      </w:r>
    </w:p>
    <w:p w14:paraId="344E0881" w14:textId="39D4D0A1" w:rsidR="008C648C" w:rsidRPr="00084A68" w:rsidRDefault="00420284" w:rsidP="002B4903">
      <w:pPr>
        <w:spacing w:after="0" w:line="240" w:lineRule="auto"/>
        <w:rPr>
          <w:rFonts w:ascii="Century Gothic" w:hAnsi="Century Gothic" w:cstheme="minorHAnsi"/>
        </w:rPr>
      </w:pPr>
      <w:r w:rsidRPr="00084A68">
        <w:rPr>
          <w:rFonts w:ascii="Century Gothic" w:hAnsi="Century Gothic" w:cstheme="minorHAnsi"/>
        </w:rPr>
        <w:t>National Guidance for Child Protection in Scotland 20</w:t>
      </w:r>
      <w:r w:rsidR="00A4127F" w:rsidRPr="00084A68">
        <w:rPr>
          <w:rFonts w:ascii="Century Gothic" w:hAnsi="Century Gothic" w:cstheme="minorHAnsi"/>
        </w:rPr>
        <w:t>21</w:t>
      </w:r>
    </w:p>
    <w:p w14:paraId="30A915A8" w14:textId="77777777" w:rsidR="008C648C" w:rsidRPr="00084A68" w:rsidRDefault="00420284" w:rsidP="002B4903">
      <w:pPr>
        <w:spacing w:after="0" w:line="240" w:lineRule="auto"/>
        <w:rPr>
          <w:rFonts w:ascii="Century Gothic" w:hAnsi="Century Gothic" w:cstheme="minorHAnsi"/>
        </w:rPr>
      </w:pPr>
      <w:r w:rsidRPr="00084A68">
        <w:rPr>
          <w:rFonts w:ascii="Century Gothic" w:hAnsi="Century Gothic" w:cstheme="minorHAnsi"/>
        </w:rPr>
        <w:t>The Early Years Framework</w:t>
      </w:r>
    </w:p>
    <w:p w14:paraId="61B08ADF" w14:textId="77777777" w:rsidR="008C648C" w:rsidRPr="00084A68" w:rsidRDefault="00420284" w:rsidP="002B4903">
      <w:pPr>
        <w:spacing w:after="0" w:line="240" w:lineRule="auto"/>
        <w:rPr>
          <w:rFonts w:ascii="Century Gothic" w:hAnsi="Century Gothic" w:cstheme="minorHAnsi"/>
        </w:rPr>
      </w:pPr>
      <w:r w:rsidRPr="00084A68">
        <w:rPr>
          <w:rFonts w:ascii="Century Gothic" w:hAnsi="Century Gothic" w:cstheme="minorHAnsi"/>
        </w:rPr>
        <w:t xml:space="preserve">UN Convention on the Rights of the Child </w:t>
      </w:r>
    </w:p>
    <w:p w14:paraId="4CCC79BB" w14:textId="77777777" w:rsidR="008C648C" w:rsidRPr="00084A68" w:rsidRDefault="00420284" w:rsidP="002B4903">
      <w:pPr>
        <w:spacing w:after="0" w:line="240" w:lineRule="auto"/>
        <w:rPr>
          <w:rFonts w:ascii="Century Gothic" w:hAnsi="Century Gothic" w:cstheme="minorHAnsi"/>
        </w:rPr>
      </w:pPr>
      <w:r w:rsidRPr="00084A68">
        <w:rPr>
          <w:rFonts w:ascii="Century Gothic" w:hAnsi="Century Gothic" w:cstheme="minorHAnsi"/>
        </w:rPr>
        <w:lastRenderedPageBreak/>
        <w:t>The Children’s Charter</w:t>
      </w:r>
    </w:p>
    <w:p w14:paraId="5B66EA47" w14:textId="77777777" w:rsidR="008C648C" w:rsidRPr="00084A68" w:rsidRDefault="00420284" w:rsidP="002B4903">
      <w:pPr>
        <w:spacing w:after="0" w:line="240" w:lineRule="auto"/>
        <w:rPr>
          <w:rFonts w:ascii="Century Gothic" w:hAnsi="Century Gothic" w:cstheme="minorHAnsi"/>
        </w:rPr>
      </w:pPr>
      <w:r w:rsidRPr="00084A68">
        <w:rPr>
          <w:rFonts w:ascii="Century Gothic" w:hAnsi="Century Gothic" w:cstheme="minorHAnsi"/>
        </w:rPr>
        <w:t>Counter-Terrorism and Security Act 2015</w:t>
      </w:r>
    </w:p>
    <w:p w14:paraId="16367C7D" w14:textId="77777777" w:rsidR="008C648C" w:rsidRPr="00084A68" w:rsidRDefault="00420284" w:rsidP="002B4903">
      <w:pPr>
        <w:spacing w:after="0" w:line="240" w:lineRule="auto"/>
        <w:rPr>
          <w:rFonts w:ascii="Century Gothic" w:hAnsi="Century Gothic" w:cstheme="minorHAnsi"/>
        </w:rPr>
      </w:pPr>
      <w:r w:rsidRPr="00084A68">
        <w:rPr>
          <w:rFonts w:ascii="Century Gothic" w:hAnsi="Century Gothic" w:cstheme="minorHAnsi"/>
        </w:rPr>
        <w:t>City of Edinburgh’s Council’s Child Protection Guidance for Partner Provider Settings</w:t>
      </w:r>
    </w:p>
    <w:p w14:paraId="435280F5" w14:textId="77777777" w:rsidR="008C648C" w:rsidRPr="002B4903" w:rsidRDefault="008C648C" w:rsidP="00084A68">
      <w:pPr>
        <w:spacing w:line="240" w:lineRule="auto"/>
        <w:rPr>
          <w:rFonts w:ascii="Century Gothic" w:hAnsi="Century Gothic" w:cstheme="minorHAnsi"/>
          <w:sz w:val="12"/>
          <w:szCs w:val="12"/>
        </w:rPr>
      </w:pPr>
    </w:p>
    <w:p w14:paraId="4F29FDA9" w14:textId="3C6F66B4" w:rsidR="008C648C" w:rsidRPr="00084A68" w:rsidRDefault="00420284" w:rsidP="00084A68">
      <w:pPr>
        <w:spacing w:line="240" w:lineRule="auto"/>
        <w:rPr>
          <w:rFonts w:ascii="Century Gothic" w:hAnsi="Century Gothic" w:cstheme="minorHAnsi"/>
        </w:rPr>
      </w:pPr>
      <w:r w:rsidRPr="00084A68">
        <w:rPr>
          <w:rFonts w:ascii="Century Gothic" w:hAnsi="Century Gothic" w:cstheme="minorHAnsi"/>
          <w:b/>
        </w:rPr>
        <w:t xml:space="preserve">A copy of all documents </w:t>
      </w:r>
      <w:r w:rsidR="00D72FF6" w:rsidRPr="00084A68">
        <w:rPr>
          <w:rFonts w:ascii="Century Gothic" w:hAnsi="Century Gothic" w:cstheme="minorHAnsi"/>
          <w:b/>
        </w:rPr>
        <w:t xml:space="preserve">listed </w:t>
      </w:r>
      <w:r w:rsidRPr="00084A68">
        <w:rPr>
          <w:rFonts w:ascii="Century Gothic" w:hAnsi="Century Gothic" w:cstheme="minorHAnsi"/>
          <w:b/>
        </w:rPr>
        <w:t xml:space="preserve">above </w:t>
      </w:r>
      <w:r w:rsidR="00B71E9E" w:rsidRPr="00084A68">
        <w:rPr>
          <w:rFonts w:ascii="Century Gothic" w:hAnsi="Century Gothic" w:cstheme="minorHAnsi"/>
          <w:b/>
        </w:rPr>
        <w:t>are</w:t>
      </w:r>
      <w:r w:rsidRPr="00084A68">
        <w:rPr>
          <w:rFonts w:ascii="Century Gothic" w:hAnsi="Century Gothic" w:cstheme="minorHAnsi"/>
          <w:b/>
        </w:rPr>
        <w:t xml:space="preserve"> available at nursery for all staff and parents to view.</w:t>
      </w:r>
    </w:p>
    <w:p w14:paraId="18F52140" w14:textId="77777777" w:rsidR="008C648C" w:rsidRPr="002B4903" w:rsidRDefault="008C648C" w:rsidP="00084A68">
      <w:pPr>
        <w:spacing w:line="240" w:lineRule="auto"/>
        <w:rPr>
          <w:rFonts w:ascii="Century Gothic" w:hAnsi="Century Gothic" w:cstheme="minorHAnsi"/>
          <w:sz w:val="18"/>
          <w:szCs w:val="18"/>
        </w:rPr>
      </w:pPr>
    </w:p>
    <w:p w14:paraId="6F6B7D50" w14:textId="77777777" w:rsidR="00084A68" w:rsidRPr="00084A68" w:rsidRDefault="00084A68" w:rsidP="00084A68">
      <w:pPr>
        <w:spacing w:line="240" w:lineRule="auto"/>
        <w:rPr>
          <w:rFonts w:ascii="Century Gothic" w:hAnsi="Century Gothic"/>
          <w:b/>
        </w:rPr>
      </w:pPr>
      <w:r w:rsidRPr="00084A68">
        <w:rPr>
          <w:rFonts w:ascii="Century Gothic" w:hAnsi="Century Gothic"/>
          <w:b/>
        </w:rPr>
        <w:t>Policy intention</w:t>
      </w:r>
    </w:p>
    <w:p w14:paraId="09B350B0" w14:textId="28C6EF29" w:rsidR="00084A68" w:rsidRPr="00084A68" w:rsidRDefault="00084A68" w:rsidP="00084A68">
      <w:pPr>
        <w:spacing w:line="240" w:lineRule="auto"/>
        <w:rPr>
          <w:rFonts w:ascii="Century Gothic" w:hAnsi="Century Gothic"/>
        </w:rPr>
      </w:pPr>
      <w:r w:rsidRPr="00084A68">
        <w:rPr>
          <w:rFonts w:ascii="Century Gothic" w:hAnsi="Century Gothic"/>
        </w:rPr>
        <w:t xml:space="preserve">To promote children’s </w:t>
      </w:r>
      <w:r w:rsidR="002B4903" w:rsidRPr="00084A68">
        <w:rPr>
          <w:rFonts w:ascii="Century Gothic" w:hAnsi="Century Gothic"/>
        </w:rPr>
        <w:t>welfare,</w:t>
      </w:r>
      <w:r w:rsidRPr="00084A68">
        <w:rPr>
          <w:rFonts w:ascii="Century Gothic" w:hAnsi="Century Gothic"/>
        </w:rPr>
        <w:t xml:space="preserve"> we will:</w:t>
      </w:r>
    </w:p>
    <w:p w14:paraId="3F2B35B2" w14:textId="77777777" w:rsidR="00084A68" w:rsidRPr="00084A68" w:rsidRDefault="00084A68" w:rsidP="00084A68">
      <w:pPr>
        <w:numPr>
          <w:ilvl w:val="0"/>
          <w:numId w:val="28"/>
        </w:numPr>
        <w:suppressAutoHyphens w:val="0"/>
        <w:spacing w:after="0" w:line="240" w:lineRule="auto"/>
        <w:jc w:val="both"/>
        <w:rPr>
          <w:rFonts w:ascii="Century Gothic" w:hAnsi="Century Gothic"/>
        </w:rPr>
      </w:pPr>
      <w:r w:rsidRPr="00084A68">
        <w:rPr>
          <w:rFonts w:ascii="Century Gothic" w:hAnsi="Century Gothic"/>
        </w:rPr>
        <w:t>Create an environment to encourage children to develop a positive self-image</w:t>
      </w:r>
    </w:p>
    <w:p w14:paraId="77B7CB9F" w14:textId="77777777" w:rsidR="00084A68" w:rsidRPr="00084A68" w:rsidRDefault="00084A68" w:rsidP="00084A68">
      <w:pPr>
        <w:numPr>
          <w:ilvl w:val="0"/>
          <w:numId w:val="28"/>
        </w:numPr>
        <w:suppressAutoHyphens w:val="0"/>
        <w:spacing w:after="0" w:line="240" w:lineRule="auto"/>
        <w:jc w:val="both"/>
        <w:rPr>
          <w:rFonts w:ascii="Century Gothic" w:hAnsi="Century Gothic"/>
        </w:rPr>
      </w:pPr>
      <w:r w:rsidRPr="00084A68">
        <w:rPr>
          <w:rFonts w:ascii="Century Gothic" w:hAnsi="Century Gothic"/>
        </w:rPr>
        <w:t xml:space="preserve">Provide positive role models </w:t>
      </w:r>
    </w:p>
    <w:p w14:paraId="610B8A6C" w14:textId="77777777" w:rsidR="00084A68" w:rsidRPr="00084A68" w:rsidRDefault="00084A68" w:rsidP="00084A68">
      <w:pPr>
        <w:numPr>
          <w:ilvl w:val="0"/>
          <w:numId w:val="28"/>
        </w:numPr>
        <w:suppressAutoHyphens w:val="0"/>
        <w:spacing w:after="0" w:line="240" w:lineRule="auto"/>
        <w:jc w:val="both"/>
        <w:rPr>
          <w:rFonts w:ascii="Century Gothic" w:hAnsi="Century Gothic"/>
        </w:rPr>
      </w:pPr>
      <w:r w:rsidRPr="00084A68">
        <w:rPr>
          <w:rFonts w:ascii="Century Gothic" w:hAnsi="Century Gothic"/>
        </w:rPr>
        <w:t>Encourage children to develop a sense of independence and autonomy in a way that is appropriate to their age and stage of development</w:t>
      </w:r>
    </w:p>
    <w:p w14:paraId="715C0424" w14:textId="77777777" w:rsidR="00084A68" w:rsidRPr="00084A68" w:rsidRDefault="00084A68" w:rsidP="00084A68">
      <w:pPr>
        <w:numPr>
          <w:ilvl w:val="0"/>
          <w:numId w:val="28"/>
        </w:numPr>
        <w:suppressAutoHyphens w:val="0"/>
        <w:spacing w:after="0" w:line="240" w:lineRule="auto"/>
        <w:jc w:val="both"/>
        <w:rPr>
          <w:rFonts w:ascii="Century Gothic" w:hAnsi="Century Gothic"/>
        </w:rPr>
      </w:pPr>
      <w:r w:rsidRPr="00084A68">
        <w:rPr>
          <w:rFonts w:ascii="Century Gothic" w:hAnsi="Century Gothic"/>
        </w:rPr>
        <w:t>Provide a safe and secure environment for all children</w:t>
      </w:r>
    </w:p>
    <w:p w14:paraId="7217C532" w14:textId="77777777" w:rsidR="00084A68" w:rsidRPr="00084A68" w:rsidRDefault="00084A68" w:rsidP="00084A68">
      <w:pPr>
        <w:numPr>
          <w:ilvl w:val="0"/>
          <w:numId w:val="28"/>
        </w:numPr>
        <w:suppressAutoHyphens w:val="0"/>
        <w:spacing w:after="0" w:line="240" w:lineRule="auto"/>
        <w:jc w:val="both"/>
        <w:rPr>
          <w:rFonts w:ascii="Century Gothic" w:hAnsi="Century Gothic"/>
        </w:rPr>
      </w:pPr>
      <w:r w:rsidRPr="00084A68">
        <w:rPr>
          <w:rFonts w:ascii="Century Gothic" w:hAnsi="Century Gothic"/>
        </w:rPr>
        <w:t>Always listen to children.</w:t>
      </w:r>
    </w:p>
    <w:p w14:paraId="14F51391" w14:textId="77777777" w:rsidR="00084A68" w:rsidRPr="002B4903" w:rsidRDefault="00084A68" w:rsidP="00084A68">
      <w:pPr>
        <w:spacing w:line="240" w:lineRule="auto"/>
        <w:rPr>
          <w:rFonts w:ascii="Century Gothic" w:hAnsi="Century Gothic"/>
          <w:sz w:val="12"/>
          <w:szCs w:val="12"/>
        </w:rPr>
      </w:pPr>
    </w:p>
    <w:p w14:paraId="18FC53A8" w14:textId="77777777" w:rsidR="00084A68" w:rsidRPr="00084A68" w:rsidRDefault="00084A68" w:rsidP="00084A68">
      <w:pPr>
        <w:spacing w:line="240" w:lineRule="auto"/>
        <w:rPr>
          <w:rFonts w:ascii="Century Gothic" w:hAnsi="Century Gothic"/>
        </w:rPr>
      </w:pPr>
      <w:r w:rsidRPr="00084A68">
        <w:rPr>
          <w:rFonts w:ascii="Century Gothic" w:hAnsi="Century Gothic"/>
        </w:rPr>
        <w:t xml:space="preserve">We support the children within our care, protect them from maltreatment and have robust procedures in place to prevent the impairment of children’s health and development. Safeguarding children and child protection is a much wider subject than the elements covered within this single policy, therefore this document should be used in conjunction with the other nursery policies and procedures. </w:t>
      </w:r>
    </w:p>
    <w:p w14:paraId="6C69EDAE" w14:textId="77777777" w:rsidR="00084A68" w:rsidRPr="00084A68" w:rsidRDefault="00084A68" w:rsidP="00084A68">
      <w:pPr>
        <w:spacing w:line="240" w:lineRule="auto"/>
        <w:rPr>
          <w:rFonts w:ascii="Century Gothic" w:hAnsi="Century Gothic"/>
        </w:rPr>
      </w:pPr>
      <w:r w:rsidRPr="00084A68">
        <w:rPr>
          <w:rFonts w:ascii="Century Gothic" w:hAnsi="Century Gothic"/>
        </w:rPr>
        <w:t xml:space="preserve">The nursery staff are aware that abuse does occur in our </w:t>
      </w:r>
      <w:proofErr w:type="gramStart"/>
      <w:r w:rsidRPr="00084A68">
        <w:rPr>
          <w:rFonts w:ascii="Century Gothic" w:hAnsi="Century Gothic"/>
        </w:rPr>
        <w:t>society</w:t>
      </w:r>
      <w:proofErr w:type="gramEnd"/>
      <w:r w:rsidRPr="00084A68">
        <w:rPr>
          <w:rFonts w:ascii="Century Gothic" w:hAnsi="Century Gothic"/>
        </w:rPr>
        <w:t xml:space="preserve"> and we are vigilant in identifying signs of abuse and reporting concerns. Our early learning and childcare practitioners have a duty to safeguard and promote the welfare of children. Due to the many hours of care we are providing, staff may often be the first people to identify that there is a problem. They may well be the first people in whom children confide information that may suggest abuse. </w:t>
      </w:r>
    </w:p>
    <w:p w14:paraId="6867B128" w14:textId="77777777" w:rsidR="00084A68" w:rsidRPr="00084A68" w:rsidRDefault="00084A68" w:rsidP="00084A68">
      <w:pPr>
        <w:spacing w:line="240" w:lineRule="auto"/>
        <w:rPr>
          <w:rFonts w:ascii="Century Gothic" w:hAnsi="Century Gothic"/>
        </w:rPr>
      </w:pPr>
      <w:r w:rsidRPr="00084A68">
        <w:rPr>
          <w:rFonts w:ascii="Century Gothic" w:hAnsi="Century Gothic"/>
        </w:rPr>
        <w:t>Our prime responsibility is the welfare and well-being of each child in our care. As such, we believe we have a duty to the children, parents and staff to act quickly and responsibly in any instance that may come to our attention. All staff will work with other agencies, including as part of a multi-agency team where needed, in the best interests of the child.</w:t>
      </w:r>
    </w:p>
    <w:p w14:paraId="6D0433FB" w14:textId="77777777" w:rsidR="00084A68" w:rsidRPr="002B4903" w:rsidRDefault="00084A68" w:rsidP="00084A68">
      <w:pPr>
        <w:spacing w:line="240" w:lineRule="auto"/>
        <w:rPr>
          <w:rFonts w:ascii="Century Gothic" w:hAnsi="Century Gothic"/>
          <w:sz w:val="12"/>
          <w:szCs w:val="12"/>
        </w:rPr>
      </w:pPr>
    </w:p>
    <w:p w14:paraId="554B05F7" w14:textId="77777777" w:rsidR="00084A68" w:rsidRPr="00084A68" w:rsidRDefault="00084A68" w:rsidP="00084A68">
      <w:pPr>
        <w:keepNext/>
        <w:spacing w:line="240" w:lineRule="auto"/>
        <w:rPr>
          <w:rFonts w:ascii="Century Gothic" w:hAnsi="Century Gothic"/>
          <w:b/>
        </w:rPr>
      </w:pPr>
      <w:r w:rsidRPr="00084A68">
        <w:rPr>
          <w:rFonts w:ascii="Century Gothic" w:hAnsi="Century Gothic"/>
          <w:b/>
        </w:rPr>
        <w:t>The nursery aims to:</w:t>
      </w:r>
    </w:p>
    <w:p w14:paraId="3A30B038" w14:textId="77777777" w:rsidR="00084A68" w:rsidRPr="00084A68" w:rsidRDefault="00084A68" w:rsidP="00084A68">
      <w:pPr>
        <w:pStyle w:val="ListParagraph"/>
        <w:numPr>
          <w:ilvl w:val="0"/>
          <w:numId w:val="30"/>
        </w:numPr>
        <w:suppressAutoHyphens w:val="0"/>
        <w:spacing w:after="0" w:line="240" w:lineRule="auto"/>
        <w:ind w:left="714" w:hanging="357"/>
        <w:contextualSpacing w:val="0"/>
        <w:rPr>
          <w:rFonts w:ascii="Century Gothic" w:eastAsia="Calibri" w:hAnsi="Century Gothic"/>
          <w:lang w:eastAsia="en-GB"/>
        </w:rPr>
      </w:pPr>
      <w:r w:rsidRPr="00084A68">
        <w:rPr>
          <w:rFonts w:ascii="Century Gothic" w:hAnsi="Century Gothic"/>
        </w:rPr>
        <w:t>Keep the child at the centre of all we do,</w:t>
      </w:r>
      <w:r w:rsidRPr="00084A68">
        <w:rPr>
          <w:rFonts w:ascii="Century Gothic" w:eastAsia="Arial" w:hAnsi="Century Gothic"/>
          <w:lang w:eastAsia="en-GB"/>
        </w:rPr>
        <w:t xml:space="preserve"> providing sensitive interactions that develop and build children’s well-being, confidence and resilience. We will support children to develop an awareness of how to keep themselves safe, healthy and have positive relationships</w:t>
      </w:r>
    </w:p>
    <w:p w14:paraId="78E525DD" w14:textId="77777777"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t>Ensure that children are never placed at risk while in the charge of nursery staff</w:t>
      </w:r>
    </w:p>
    <w:p w14:paraId="09EA811B" w14:textId="57CA2310"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t xml:space="preserve">Ensure that information is shared only with those people who need to know </w:t>
      </w:r>
      <w:r w:rsidR="002B4903" w:rsidRPr="00084A68">
        <w:rPr>
          <w:rFonts w:ascii="Century Gothic" w:hAnsi="Century Gothic"/>
        </w:rPr>
        <w:t>to</w:t>
      </w:r>
      <w:r w:rsidRPr="00084A68">
        <w:rPr>
          <w:rFonts w:ascii="Century Gothic" w:hAnsi="Century Gothic"/>
        </w:rPr>
        <w:t xml:space="preserve"> protect the child and act in their best interest </w:t>
      </w:r>
    </w:p>
    <w:p w14:paraId="046798FE" w14:textId="77777777"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t>Ensure that all staff feel confident and supported to share information and seek the help that the child may need</w:t>
      </w:r>
    </w:p>
    <w:p w14:paraId="1564F3E2" w14:textId="77777777"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t>Ensure staff are trained right from induction to understand the Safeguarding children and child protection policy, are alert to identify possible signs of abuse, understand what is meant by safeguarding children and</w:t>
      </w:r>
      <w:r w:rsidRPr="00084A68">
        <w:rPr>
          <w:rFonts w:ascii="Century Gothic" w:hAnsi="Century Gothic"/>
          <w:b/>
        </w:rPr>
        <w:t xml:space="preserve"> </w:t>
      </w:r>
      <w:r w:rsidRPr="00084A68">
        <w:rPr>
          <w:rFonts w:ascii="Century Gothic" w:hAnsi="Century Gothic"/>
        </w:rPr>
        <w:t xml:space="preserve">child protection and are aware of the different ways in which children can be harmed, including by other children </w:t>
      </w:r>
      <w:r w:rsidRPr="00084A68">
        <w:rPr>
          <w:rFonts w:ascii="Century Gothic" w:eastAsia="Arial" w:hAnsi="Century Gothic"/>
          <w:lang w:eastAsia="en-GB"/>
        </w:rPr>
        <w:t xml:space="preserve">(peer-on-peer) </w:t>
      </w:r>
      <w:r w:rsidRPr="00084A68">
        <w:rPr>
          <w:rFonts w:ascii="Century Gothic" w:hAnsi="Century Gothic"/>
        </w:rPr>
        <w:t>through bullying or discriminatory behaviour</w:t>
      </w:r>
    </w:p>
    <w:p w14:paraId="5CECF400" w14:textId="77777777" w:rsidR="00084A68" w:rsidRPr="00084A68" w:rsidRDefault="00084A68" w:rsidP="00084A68">
      <w:pPr>
        <w:pStyle w:val="ListParagraph"/>
        <w:numPr>
          <w:ilvl w:val="0"/>
          <w:numId w:val="29"/>
        </w:numPr>
        <w:suppressAutoHyphens w:val="0"/>
        <w:spacing w:after="0" w:line="240" w:lineRule="auto"/>
        <w:contextualSpacing w:val="0"/>
        <w:rPr>
          <w:rFonts w:ascii="Century Gothic" w:eastAsia="Calibri" w:hAnsi="Century Gothic"/>
          <w:lang w:eastAsia="en-GB"/>
        </w:rPr>
      </w:pPr>
      <w:r w:rsidRPr="00084A68">
        <w:rPr>
          <w:rFonts w:ascii="Century Gothic" w:eastAsia="Arial" w:hAnsi="Century Gothic"/>
          <w:lang w:eastAsia="en-GB"/>
        </w:rPr>
        <w:t>Support staff to notice the softer signs of abuse and know what action to take</w:t>
      </w:r>
    </w:p>
    <w:p w14:paraId="0959881C" w14:textId="77777777"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t>Be aware of the increased vulnerability of children with additional support needs, isolated families and vulnerabilities and including the additional potential impact of these on children and Adverse Childhood Experiences (ACES)</w:t>
      </w:r>
    </w:p>
    <w:p w14:paraId="4AC7410F" w14:textId="77777777"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t xml:space="preserve">Ensure staff understand how to recognise early indicators of potential radicalisation and terrorism threats and act them appropriately in line with national and local procedures </w:t>
      </w:r>
    </w:p>
    <w:p w14:paraId="5917C0B4" w14:textId="77777777"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lastRenderedPageBreak/>
        <w:t>Ensure that all staff are trained at least every two years and updated regularly with safeguarding children and</w:t>
      </w:r>
      <w:r w:rsidRPr="00084A68">
        <w:rPr>
          <w:rFonts w:ascii="Century Gothic" w:hAnsi="Century Gothic"/>
          <w:b/>
        </w:rPr>
        <w:t xml:space="preserve"> </w:t>
      </w:r>
      <w:r w:rsidRPr="00084A68">
        <w:rPr>
          <w:rFonts w:ascii="Century Gothic" w:hAnsi="Century Gothic"/>
        </w:rPr>
        <w:t>child protection issues and procedures including the local Child protection committee guidelines</w:t>
      </w:r>
    </w:p>
    <w:p w14:paraId="7F489493" w14:textId="77777777"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t>Ensure parents are fully aware of Safeguarding children and</w:t>
      </w:r>
      <w:r w:rsidRPr="00084A68">
        <w:rPr>
          <w:rFonts w:ascii="Century Gothic" w:hAnsi="Century Gothic"/>
          <w:b/>
        </w:rPr>
        <w:t xml:space="preserve"> </w:t>
      </w:r>
      <w:r w:rsidRPr="00084A68">
        <w:rPr>
          <w:rFonts w:ascii="Century Gothic" w:hAnsi="Century Gothic"/>
        </w:rPr>
        <w:t>child protection policies and procedures when they register with the nursery and are kept informed of all updates when they occur including through annual safeguarding children and</w:t>
      </w:r>
      <w:r w:rsidRPr="00084A68">
        <w:rPr>
          <w:rFonts w:ascii="Century Gothic" w:hAnsi="Century Gothic"/>
          <w:b/>
        </w:rPr>
        <w:t xml:space="preserve"> </w:t>
      </w:r>
      <w:r w:rsidRPr="00084A68">
        <w:rPr>
          <w:rFonts w:ascii="Century Gothic" w:hAnsi="Century Gothic"/>
        </w:rPr>
        <w:t xml:space="preserve">child protection newsletters and updates </w:t>
      </w:r>
    </w:p>
    <w:p w14:paraId="1E78CDC8" w14:textId="77777777"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t>Make any referrals in a timely way, sharing relevant information as necessary in line with procedures set out by the local Child protection committee guidelines</w:t>
      </w:r>
    </w:p>
    <w:p w14:paraId="1B7B273C" w14:textId="77777777"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t>Regularly review and update this policy with staff and parents where appropriate and make sure it complies with any legal requirements and any guidance or procedures issued by the Child Protection Board</w:t>
      </w:r>
    </w:p>
    <w:p w14:paraId="5E9CD767" w14:textId="77777777"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t xml:space="preserve">Keep the setting safe online using appropriate filters, checks and safeguards, monitoring access </w:t>
      </w:r>
      <w:proofErr w:type="gramStart"/>
      <w:r w:rsidRPr="00084A68">
        <w:rPr>
          <w:rFonts w:ascii="Century Gothic" w:hAnsi="Century Gothic"/>
        </w:rPr>
        <w:t>at all times</w:t>
      </w:r>
      <w:proofErr w:type="gramEnd"/>
    </w:p>
    <w:p w14:paraId="42006382" w14:textId="77777777" w:rsidR="00084A68" w:rsidRPr="00084A68" w:rsidRDefault="00084A68" w:rsidP="00084A68">
      <w:pPr>
        <w:pStyle w:val="ListParagraph"/>
        <w:numPr>
          <w:ilvl w:val="0"/>
          <w:numId w:val="29"/>
        </w:numPr>
        <w:suppressAutoHyphens w:val="0"/>
        <w:spacing w:after="0" w:line="240" w:lineRule="auto"/>
        <w:contextualSpacing w:val="0"/>
        <w:jc w:val="both"/>
        <w:rPr>
          <w:rFonts w:ascii="Century Gothic" w:eastAsia="Calibri" w:hAnsi="Century Gothic"/>
          <w:lang w:eastAsia="en-GB"/>
        </w:rPr>
      </w:pPr>
      <w:r w:rsidRPr="00084A68">
        <w:rPr>
          <w:rFonts w:ascii="Century Gothic" w:eastAsia="Calibri" w:hAnsi="Century Gothic"/>
          <w:lang w:eastAsia="en-GB"/>
        </w:rPr>
        <w:t>Ensure that staff identify, minimise and manage risks while caring for children</w:t>
      </w:r>
    </w:p>
    <w:p w14:paraId="23F64AF2" w14:textId="77777777" w:rsidR="00084A68" w:rsidRPr="00084A68" w:rsidRDefault="00084A68" w:rsidP="00084A68">
      <w:pPr>
        <w:numPr>
          <w:ilvl w:val="0"/>
          <w:numId w:val="29"/>
        </w:numPr>
        <w:suppressAutoHyphens w:val="0"/>
        <w:spacing w:after="0" w:line="240" w:lineRule="auto"/>
        <w:jc w:val="both"/>
        <w:rPr>
          <w:rFonts w:ascii="Century Gothic" w:hAnsi="Century Gothic"/>
        </w:rPr>
      </w:pPr>
      <w:r w:rsidRPr="00084A68">
        <w:rPr>
          <w:rFonts w:ascii="Century Gothic" w:hAnsi="Century Gothic"/>
        </w:rPr>
        <w:t xml:space="preserve">Identify changes in staff behaviour and act on these as per the staff behaviour policy. </w:t>
      </w:r>
    </w:p>
    <w:p w14:paraId="3AA5DBCA" w14:textId="6080563A" w:rsidR="00084A68" w:rsidRPr="002B4903" w:rsidRDefault="00084A68" w:rsidP="00084A68">
      <w:pPr>
        <w:spacing w:line="240" w:lineRule="auto"/>
        <w:rPr>
          <w:rFonts w:ascii="Century Gothic" w:hAnsi="Century Gothic"/>
          <w:sz w:val="12"/>
          <w:szCs w:val="12"/>
        </w:rPr>
      </w:pPr>
    </w:p>
    <w:p w14:paraId="07ED9EDE" w14:textId="77777777" w:rsidR="00084A68" w:rsidRPr="00084A68" w:rsidRDefault="00084A68" w:rsidP="00084A68">
      <w:pPr>
        <w:spacing w:line="240" w:lineRule="auto"/>
        <w:rPr>
          <w:rFonts w:ascii="Century Gothic" w:hAnsi="Century Gothic"/>
        </w:rPr>
      </w:pPr>
      <w:r w:rsidRPr="00084A68">
        <w:rPr>
          <w:rFonts w:ascii="Century Gothic" w:hAnsi="Century Gothic"/>
        </w:rPr>
        <w:t>We will support children by offering reassurance, comfort and sensitive interactions. We will offer diverse activities according to individual circumstances to enable children to develop confidence and self-esteem within their peer group and support them to learn how to keep themselves safe.</w:t>
      </w:r>
    </w:p>
    <w:p w14:paraId="41F44CE4" w14:textId="77777777" w:rsidR="00084A68" w:rsidRPr="002B4903" w:rsidRDefault="00084A68" w:rsidP="00084A68">
      <w:pPr>
        <w:spacing w:line="240" w:lineRule="auto"/>
        <w:rPr>
          <w:rFonts w:ascii="Century Gothic" w:hAnsi="Century Gothic"/>
          <w:sz w:val="18"/>
          <w:szCs w:val="18"/>
        </w:rPr>
      </w:pPr>
    </w:p>
    <w:p w14:paraId="5436A10A" w14:textId="77777777" w:rsidR="00084A68" w:rsidRPr="00084A68" w:rsidRDefault="00084A68" w:rsidP="00084A68">
      <w:pPr>
        <w:keepNext/>
        <w:spacing w:line="240" w:lineRule="auto"/>
        <w:rPr>
          <w:rFonts w:ascii="Century Gothic" w:hAnsi="Century Gothic"/>
          <w:b/>
        </w:rPr>
      </w:pPr>
      <w:r w:rsidRPr="00084A68">
        <w:rPr>
          <w:rFonts w:ascii="Century Gothic" w:hAnsi="Century Gothic"/>
          <w:b/>
        </w:rPr>
        <w:t>Recording suspicions of abuse and disclosures</w:t>
      </w:r>
    </w:p>
    <w:p w14:paraId="4ECCF125" w14:textId="77777777" w:rsidR="00084A68" w:rsidRPr="00084A68" w:rsidRDefault="00084A68" w:rsidP="00084A68">
      <w:pPr>
        <w:spacing w:line="240" w:lineRule="auto"/>
        <w:rPr>
          <w:rFonts w:ascii="Century Gothic" w:hAnsi="Century Gothic"/>
        </w:rPr>
      </w:pPr>
      <w:r w:rsidRPr="00084A68">
        <w:rPr>
          <w:rFonts w:ascii="Century Gothic" w:hAnsi="Century Gothic"/>
        </w:rPr>
        <w:t>Staff should make an objective record of any observation or disclosure (supported by the nursery manager). This record should</w:t>
      </w:r>
      <w:r w:rsidRPr="00084A68" w:rsidDel="000177DD">
        <w:rPr>
          <w:rFonts w:ascii="Century Gothic" w:hAnsi="Century Gothic"/>
        </w:rPr>
        <w:t xml:space="preserve"> </w:t>
      </w:r>
      <w:r w:rsidRPr="00084A68">
        <w:rPr>
          <w:rFonts w:ascii="Century Gothic" w:hAnsi="Century Gothic"/>
        </w:rPr>
        <w:t xml:space="preserve">include: </w:t>
      </w:r>
    </w:p>
    <w:p w14:paraId="274C0397" w14:textId="77777777" w:rsidR="00084A68" w:rsidRPr="00084A68" w:rsidRDefault="00084A68" w:rsidP="00084A68">
      <w:pPr>
        <w:numPr>
          <w:ilvl w:val="0"/>
          <w:numId w:val="11"/>
        </w:numPr>
        <w:suppressAutoHyphens w:val="0"/>
        <w:spacing w:after="0" w:line="240" w:lineRule="auto"/>
        <w:jc w:val="both"/>
        <w:rPr>
          <w:rFonts w:ascii="Century Gothic" w:hAnsi="Century Gothic"/>
        </w:rPr>
      </w:pPr>
      <w:r w:rsidRPr="00084A68">
        <w:rPr>
          <w:rFonts w:ascii="Century Gothic" w:hAnsi="Century Gothic"/>
        </w:rPr>
        <w:t>Child's name</w:t>
      </w:r>
    </w:p>
    <w:p w14:paraId="2A3287F5" w14:textId="77777777" w:rsidR="00084A68" w:rsidRPr="00084A68" w:rsidRDefault="00084A68" w:rsidP="00084A68">
      <w:pPr>
        <w:numPr>
          <w:ilvl w:val="0"/>
          <w:numId w:val="11"/>
        </w:numPr>
        <w:suppressAutoHyphens w:val="0"/>
        <w:spacing w:after="0" w:line="240" w:lineRule="auto"/>
        <w:jc w:val="both"/>
        <w:rPr>
          <w:rFonts w:ascii="Century Gothic" w:hAnsi="Century Gothic"/>
        </w:rPr>
      </w:pPr>
      <w:r w:rsidRPr="00084A68">
        <w:rPr>
          <w:rFonts w:ascii="Century Gothic" w:hAnsi="Century Gothic"/>
        </w:rPr>
        <w:t>Child's address</w:t>
      </w:r>
    </w:p>
    <w:p w14:paraId="6F967C25" w14:textId="77777777" w:rsidR="00084A68" w:rsidRPr="00084A68" w:rsidRDefault="00084A68" w:rsidP="00084A68">
      <w:pPr>
        <w:numPr>
          <w:ilvl w:val="0"/>
          <w:numId w:val="11"/>
        </w:numPr>
        <w:suppressAutoHyphens w:val="0"/>
        <w:spacing w:after="0" w:line="240" w:lineRule="auto"/>
        <w:jc w:val="both"/>
        <w:rPr>
          <w:rFonts w:ascii="Century Gothic" w:hAnsi="Century Gothic"/>
        </w:rPr>
      </w:pPr>
      <w:r w:rsidRPr="00084A68">
        <w:rPr>
          <w:rFonts w:ascii="Century Gothic" w:hAnsi="Century Gothic"/>
        </w:rPr>
        <w:t>Age of the child and date of birth</w:t>
      </w:r>
    </w:p>
    <w:p w14:paraId="7B2595D8" w14:textId="77777777" w:rsidR="00084A68" w:rsidRPr="00084A68" w:rsidRDefault="00084A68" w:rsidP="00084A68">
      <w:pPr>
        <w:numPr>
          <w:ilvl w:val="0"/>
          <w:numId w:val="11"/>
        </w:numPr>
        <w:suppressAutoHyphens w:val="0"/>
        <w:spacing w:after="0" w:line="240" w:lineRule="auto"/>
        <w:jc w:val="both"/>
        <w:rPr>
          <w:rFonts w:ascii="Century Gothic" w:hAnsi="Century Gothic"/>
        </w:rPr>
      </w:pPr>
      <w:r w:rsidRPr="00084A68">
        <w:rPr>
          <w:rFonts w:ascii="Century Gothic" w:hAnsi="Century Gothic"/>
        </w:rPr>
        <w:t>Date and time of the observation or the disclosure</w:t>
      </w:r>
    </w:p>
    <w:p w14:paraId="6BF269CA" w14:textId="77777777" w:rsidR="00084A68" w:rsidRPr="00084A68" w:rsidRDefault="00084A68" w:rsidP="00084A68">
      <w:pPr>
        <w:numPr>
          <w:ilvl w:val="0"/>
          <w:numId w:val="11"/>
        </w:numPr>
        <w:suppressAutoHyphens w:val="0"/>
        <w:spacing w:after="0" w:line="240" w:lineRule="auto"/>
        <w:jc w:val="both"/>
        <w:rPr>
          <w:rFonts w:ascii="Century Gothic" w:hAnsi="Century Gothic"/>
        </w:rPr>
      </w:pPr>
      <w:r w:rsidRPr="00084A68">
        <w:rPr>
          <w:rFonts w:ascii="Century Gothic" w:hAnsi="Century Gothic"/>
        </w:rPr>
        <w:t>Exact words spoken by the child</w:t>
      </w:r>
    </w:p>
    <w:p w14:paraId="4DD160FE" w14:textId="77777777" w:rsidR="00084A68" w:rsidRPr="00084A68" w:rsidRDefault="00084A68" w:rsidP="00084A68">
      <w:pPr>
        <w:numPr>
          <w:ilvl w:val="0"/>
          <w:numId w:val="11"/>
        </w:numPr>
        <w:suppressAutoHyphens w:val="0"/>
        <w:spacing w:after="0" w:line="240" w:lineRule="auto"/>
        <w:jc w:val="both"/>
        <w:rPr>
          <w:rFonts w:ascii="Century Gothic" w:hAnsi="Century Gothic"/>
        </w:rPr>
      </w:pPr>
      <w:r w:rsidRPr="00084A68">
        <w:rPr>
          <w:rFonts w:ascii="Century Gothic" w:hAnsi="Century Gothic"/>
        </w:rPr>
        <w:t>Exact position and type of any injuries or marks seen</w:t>
      </w:r>
    </w:p>
    <w:p w14:paraId="7482DECA" w14:textId="77777777" w:rsidR="00084A68" w:rsidRPr="00084A68" w:rsidRDefault="00084A68" w:rsidP="00084A68">
      <w:pPr>
        <w:numPr>
          <w:ilvl w:val="0"/>
          <w:numId w:val="11"/>
        </w:numPr>
        <w:suppressAutoHyphens w:val="0"/>
        <w:spacing w:after="0" w:line="240" w:lineRule="auto"/>
        <w:jc w:val="both"/>
        <w:rPr>
          <w:rFonts w:ascii="Century Gothic" w:hAnsi="Century Gothic"/>
        </w:rPr>
      </w:pPr>
      <w:r w:rsidRPr="00084A68">
        <w:rPr>
          <w:rFonts w:ascii="Century Gothic" w:hAnsi="Century Gothic"/>
        </w:rPr>
        <w:t>Exact observation of any incident including any other witnesses</w:t>
      </w:r>
    </w:p>
    <w:p w14:paraId="5BA9E883" w14:textId="77777777" w:rsidR="00084A68" w:rsidRPr="00084A68" w:rsidRDefault="00084A68" w:rsidP="00084A68">
      <w:pPr>
        <w:numPr>
          <w:ilvl w:val="0"/>
          <w:numId w:val="11"/>
        </w:numPr>
        <w:suppressAutoHyphens w:val="0"/>
        <w:spacing w:after="0" w:line="240" w:lineRule="auto"/>
        <w:jc w:val="both"/>
        <w:rPr>
          <w:rFonts w:ascii="Century Gothic" w:hAnsi="Century Gothic"/>
        </w:rPr>
      </w:pPr>
      <w:r w:rsidRPr="00084A68">
        <w:rPr>
          <w:rFonts w:ascii="Century Gothic" w:hAnsi="Century Gothic"/>
        </w:rPr>
        <w:t>Name of the person to whom any concern was reported, with date and time and the names of any other person present at the time</w:t>
      </w:r>
    </w:p>
    <w:p w14:paraId="2049D09E" w14:textId="77777777" w:rsidR="00084A68" w:rsidRPr="00084A68" w:rsidRDefault="00084A68" w:rsidP="00084A68">
      <w:pPr>
        <w:numPr>
          <w:ilvl w:val="0"/>
          <w:numId w:val="11"/>
        </w:numPr>
        <w:suppressAutoHyphens w:val="0"/>
        <w:spacing w:after="0" w:line="240" w:lineRule="auto"/>
        <w:jc w:val="both"/>
        <w:rPr>
          <w:rFonts w:ascii="Century Gothic" w:hAnsi="Century Gothic"/>
        </w:rPr>
      </w:pPr>
      <w:r w:rsidRPr="00084A68">
        <w:rPr>
          <w:rFonts w:ascii="Century Gothic" w:hAnsi="Century Gothic"/>
        </w:rPr>
        <w:t xml:space="preserve">Any discussion held with parent. </w:t>
      </w:r>
    </w:p>
    <w:p w14:paraId="4AD50DDF" w14:textId="77777777" w:rsidR="00084A68" w:rsidRPr="002B4903" w:rsidRDefault="00084A68" w:rsidP="00084A68">
      <w:pPr>
        <w:spacing w:line="240" w:lineRule="auto"/>
        <w:rPr>
          <w:rFonts w:ascii="Century Gothic" w:hAnsi="Century Gothic"/>
          <w:sz w:val="18"/>
          <w:szCs w:val="18"/>
        </w:rPr>
      </w:pPr>
    </w:p>
    <w:p w14:paraId="6A8200FF" w14:textId="77777777" w:rsidR="00084A68" w:rsidRPr="00084A68" w:rsidRDefault="00084A68" w:rsidP="00084A68">
      <w:pPr>
        <w:spacing w:line="240" w:lineRule="auto"/>
        <w:rPr>
          <w:rFonts w:ascii="Century Gothic" w:hAnsi="Century Gothic"/>
        </w:rPr>
      </w:pPr>
      <w:r w:rsidRPr="00084A68">
        <w:rPr>
          <w:rFonts w:ascii="Century Gothic" w:hAnsi="Century Gothic"/>
        </w:rPr>
        <w:t xml:space="preserve">The person reporting this should sign these records as well as the manager or supervisor, dated and kept in a separate confidential file. </w:t>
      </w:r>
    </w:p>
    <w:p w14:paraId="2D822E72" w14:textId="7E7D42D7" w:rsidR="00084A68" w:rsidRPr="00084A68" w:rsidRDefault="00084A68" w:rsidP="00084A68">
      <w:pPr>
        <w:spacing w:line="240" w:lineRule="auto"/>
        <w:rPr>
          <w:rFonts w:ascii="Century Gothic" w:hAnsi="Century Gothic"/>
        </w:rPr>
      </w:pPr>
      <w:r w:rsidRPr="00084A68">
        <w:rPr>
          <w:rFonts w:ascii="Century Gothic" w:hAnsi="Century Gothic"/>
        </w:rPr>
        <w:t xml:space="preserve">If a child starts to talk to an adult about potential </w:t>
      </w:r>
      <w:r w:rsidR="002B4903" w:rsidRPr="00084A68">
        <w:rPr>
          <w:rFonts w:ascii="Century Gothic" w:hAnsi="Century Gothic"/>
        </w:rPr>
        <w:t>abuse,</w:t>
      </w:r>
      <w:r w:rsidRPr="00084A68">
        <w:rPr>
          <w:rFonts w:ascii="Century Gothic" w:hAnsi="Century Gothic"/>
        </w:rPr>
        <w:t xml:space="preserve"> it is important not to promise the child complete confidentiality. This promise cannot be kept. It is vital that the child is allowed to talk openly and disclosure is not forced or words put into the child’s mouth. It is important to remember this because any subsequent investigation by the relevant authorities must not be compromised by staff putting words in the child’s mouth. As soon as possible after the disclosure, details must be logged accurately. </w:t>
      </w:r>
    </w:p>
    <w:p w14:paraId="103A992D" w14:textId="3A16A4CB" w:rsidR="00084A68" w:rsidRPr="00084A68" w:rsidRDefault="00084A68" w:rsidP="00084A68">
      <w:pPr>
        <w:spacing w:line="240" w:lineRule="auto"/>
        <w:rPr>
          <w:rFonts w:ascii="Century Gothic" w:hAnsi="Century Gothic"/>
        </w:rPr>
      </w:pPr>
      <w:r w:rsidRPr="00084A68">
        <w:rPr>
          <w:rFonts w:ascii="Century Gothic" w:hAnsi="Century Gothic"/>
        </w:rPr>
        <w:t xml:space="preserve">It may be thought necessary that after discussion with all concerned the matter needs to be raised with the Child Protection Team and the Care Inspectorate. Staff involved may be asked to supply details of any information they have concerns about </w:t>
      </w:r>
      <w:r w:rsidR="002B4903" w:rsidRPr="00084A68">
        <w:rPr>
          <w:rFonts w:ascii="Century Gothic" w:hAnsi="Century Gothic"/>
        </w:rPr>
        <w:t>regarding</w:t>
      </w:r>
      <w:r w:rsidRPr="00084A68">
        <w:rPr>
          <w:rFonts w:ascii="Century Gothic" w:hAnsi="Century Gothic"/>
        </w:rPr>
        <w:t xml:space="preserve"> a child. The nursery expects all members of staff to co-operate with the Child Protection Team and the Care Inspectorate in any way necessary to ensure the safety of the child.</w:t>
      </w:r>
    </w:p>
    <w:p w14:paraId="331309F9" w14:textId="77777777" w:rsidR="00084A68" w:rsidRPr="00084A68" w:rsidRDefault="00084A68" w:rsidP="00084A68">
      <w:pPr>
        <w:spacing w:line="240" w:lineRule="auto"/>
        <w:rPr>
          <w:rFonts w:ascii="Century Gothic" w:hAnsi="Century Gothic"/>
        </w:rPr>
      </w:pPr>
      <w:r w:rsidRPr="00084A68">
        <w:rPr>
          <w:rFonts w:ascii="Century Gothic" w:hAnsi="Century Gothic"/>
        </w:rPr>
        <w:t>Staff must not comment either publicly or in private about the alleged or actual behaviour of staff or a parent.</w:t>
      </w:r>
    </w:p>
    <w:p w14:paraId="7C7258E4" w14:textId="77777777" w:rsidR="00084A68" w:rsidRPr="00084A68" w:rsidRDefault="00084A68" w:rsidP="00084A68">
      <w:pPr>
        <w:spacing w:line="240" w:lineRule="auto"/>
        <w:rPr>
          <w:rFonts w:ascii="Century Gothic" w:hAnsi="Century Gothic"/>
        </w:rPr>
      </w:pPr>
    </w:p>
    <w:p w14:paraId="49C90EF3" w14:textId="77777777" w:rsidR="00084A68" w:rsidRPr="00084A68" w:rsidRDefault="00084A68" w:rsidP="00084A68">
      <w:pPr>
        <w:spacing w:line="240" w:lineRule="auto"/>
        <w:rPr>
          <w:rFonts w:ascii="Century Gothic" w:hAnsi="Century Gothic"/>
          <w:b/>
        </w:rPr>
      </w:pPr>
      <w:r w:rsidRPr="00084A68">
        <w:rPr>
          <w:rFonts w:ascii="Century Gothic" w:hAnsi="Century Gothic"/>
          <w:b/>
        </w:rPr>
        <w:t>Monitoring children’s attendance</w:t>
      </w:r>
    </w:p>
    <w:p w14:paraId="414F5E50" w14:textId="77777777" w:rsidR="00084A68" w:rsidRPr="00084A68" w:rsidRDefault="00084A68" w:rsidP="00084A68">
      <w:pPr>
        <w:spacing w:line="240" w:lineRule="auto"/>
        <w:rPr>
          <w:rFonts w:ascii="Century Gothic" w:eastAsia="Arial" w:hAnsi="Century Gothic"/>
          <w:lang w:eastAsia="en-GB"/>
        </w:rPr>
      </w:pPr>
      <w:r w:rsidRPr="00084A68">
        <w:rPr>
          <w:rFonts w:ascii="Century Gothic" w:eastAsia="Arial" w:hAnsi="Century Gothic"/>
          <w:lang w:eastAsia="en-GB"/>
        </w:rPr>
        <w:t xml:space="preserve">As part of our requirements under the statutory framework and guidance documents, we are required to monitor children’s attendance patterns to ensure they are consistent and no cause for concern. </w:t>
      </w:r>
    </w:p>
    <w:p w14:paraId="24739E4F" w14:textId="45AD7FF0" w:rsidR="00084A68" w:rsidRPr="00084A68" w:rsidRDefault="00084A68" w:rsidP="00084A68">
      <w:pPr>
        <w:spacing w:line="240" w:lineRule="auto"/>
        <w:rPr>
          <w:rFonts w:ascii="Century Gothic" w:eastAsia="Arial" w:hAnsi="Century Gothic"/>
          <w:lang w:eastAsia="en-GB"/>
        </w:rPr>
      </w:pPr>
      <w:r w:rsidRPr="00084A68">
        <w:rPr>
          <w:rFonts w:ascii="Century Gothic" w:eastAsia="Arial" w:hAnsi="Century Gothic"/>
          <w:lang w:eastAsia="en-GB"/>
        </w:rPr>
        <w:t xml:space="preserve">We ask parents to inform the nursery prior to their children taking holidays or days off, and all incidents of sickness absence should be reported to the nursery the same </w:t>
      </w:r>
      <w:r w:rsidR="002B4903" w:rsidRPr="00084A68">
        <w:rPr>
          <w:rFonts w:ascii="Century Gothic" w:eastAsia="Arial" w:hAnsi="Century Gothic"/>
          <w:lang w:eastAsia="en-GB"/>
        </w:rPr>
        <w:t>day,</w:t>
      </w:r>
      <w:r w:rsidRPr="00084A68">
        <w:rPr>
          <w:rFonts w:ascii="Century Gothic" w:eastAsia="Arial" w:hAnsi="Century Gothic"/>
          <w:lang w:eastAsia="en-GB"/>
        </w:rPr>
        <w:t xml:space="preserve"> so the nursery management are able to account for a child’s absence. </w:t>
      </w:r>
    </w:p>
    <w:p w14:paraId="754E0FDA" w14:textId="492FF22E" w:rsidR="00084A68" w:rsidRPr="00084A68" w:rsidRDefault="00084A68" w:rsidP="00084A68">
      <w:pPr>
        <w:spacing w:line="240" w:lineRule="auto"/>
        <w:rPr>
          <w:rFonts w:ascii="Century Gothic" w:eastAsia="Arial" w:hAnsi="Century Gothic"/>
          <w:lang w:eastAsia="en-GB"/>
        </w:rPr>
      </w:pPr>
      <w:r w:rsidRPr="00084A68">
        <w:rPr>
          <w:rFonts w:ascii="Century Gothic" w:eastAsia="Arial" w:hAnsi="Century Gothic"/>
          <w:lang w:eastAsia="en-GB"/>
        </w:rPr>
        <w:t xml:space="preserve">This should not stop parents taking precious time with their </w:t>
      </w:r>
      <w:r w:rsidR="002B4903" w:rsidRPr="00084A68">
        <w:rPr>
          <w:rFonts w:ascii="Century Gothic" w:eastAsia="Arial" w:hAnsi="Century Gothic"/>
          <w:lang w:eastAsia="en-GB"/>
        </w:rPr>
        <w:t>children;</w:t>
      </w:r>
      <w:r w:rsidRPr="00084A68">
        <w:rPr>
          <w:rFonts w:ascii="Century Gothic" w:eastAsia="Arial" w:hAnsi="Century Gothic"/>
          <w:lang w:eastAsia="en-GB"/>
        </w:rPr>
        <w:t xml:space="preserve"> by keeping us informed parents can help us to meet our statutory requirements and let us know that children are safe. </w:t>
      </w:r>
    </w:p>
    <w:p w14:paraId="2BEB54E8" w14:textId="657D179D" w:rsidR="00084A68" w:rsidRPr="00084A68" w:rsidRDefault="00084A68" w:rsidP="00084A68">
      <w:pPr>
        <w:spacing w:line="240" w:lineRule="auto"/>
        <w:rPr>
          <w:rFonts w:ascii="Century Gothic" w:eastAsia="Arial" w:hAnsi="Century Gothic"/>
          <w:color w:val="000000"/>
          <w:lang w:eastAsia="en-GB"/>
        </w:rPr>
      </w:pPr>
      <w:r w:rsidRPr="00084A68">
        <w:rPr>
          <w:rFonts w:ascii="Century Gothic" w:eastAsia="Arial" w:hAnsi="Century Gothic"/>
          <w:color w:val="000000"/>
          <w:lang w:eastAsia="en-GB"/>
        </w:rPr>
        <w:t>If a child has not arrived at nursery within one hour of their normal start time, the parents will be called to ensure the child is safe and healthy. If the parents are not contactable then the further emergency contacts will be used to ensure all parties are safe.  Staff will work their way down the emergency contact list until contact is established and we are made aware that all is well with the child and family. It is a parent’s responsibility to keep their emergency contact details updated</w:t>
      </w:r>
      <w:r w:rsidRPr="00084A68">
        <w:rPr>
          <w:rStyle w:val="CommentReference"/>
          <w:rFonts w:ascii="Century Gothic" w:hAnsi="Century Gothic"/>
          <w:sz w:val="22"/>
          <w:szCs w:val="22"/>
        </w:rPr>
        <w:t xml:space="preserve">. </w:t>
      </w:r>
      <w:r w:rsidRPr="00084A68">
        <w:rPr>
          <w:rFonts w:ascii="Century Gothic" w:eastAsia="Arial" w:hAnsi="Century Gothic"/>
          <w:color w:val="000000"/>
          <w:lang w:eastAsia="en-GB"/>
        </w:rPr>
        <w:t xml:space="preserve">If contact cannot be </w:t>
      </w:r>
      <w:r w:rsidR="002B4903" w:rsidRPr="00084A68">
        <w:rPr>
          <w:rFonts w:ascii="Century Gothic" w:eastAsia="Arial" w:hAnsi="Century Gothic"/>
          <w:color w:val="000000"/>
          <w:lang w:eastAsia="en-GB"/>
        </w:rPr>
        <w:t>established,</w:t>
      </w:r>
      <w:r w:rsidRPr="00084A68">
        <w:rPr>
          <w:rFonts w:ascii="Century Gothic" w:eastAsia="Arial" w:hAnsi="Century Gothic"/>
          <w:color w:val="000000"/>
          <w:lang w:eastAsia="en-GB"/>
        </w:rPr>
        <w:t xml:space="preserve"> then we would assess if a home visit </w:t>
      </w:r>
      <w:r w:rsidR="002B4903" w:rsidRPr="00084A68">
        <w:rPr>
          <w:rFonts w:ascii="Century Gothic" w:eastAsia="Arial" w:hAnsi="Century Gothic"/>
          <w:color w:val="000000"/>
          <w:lang w:eastAsia="en-GB"/>
        </w:rPr>
        <w:t>were</w:t>
      </w:r>
      <w:r w:rsidRPr="00084A68">
        <w:rPr>
          <w:rFonts w:ascii="Century Gothic" w:eastAsia="Arial" w:hAnsi="Century Gothic"/>
          <w:color w:val="000000"/>
          <w:lang w:eastAsia="en-GB"/>
        </w:rPr>
        <w:t xml:space="preserve"> required to establish all parties are safe.  </w:t>
      </w:r>
    </w:p>
    <w:p w14:paraId="6C736C4B" w14:textId="77777777" w:rsidR="00084A68" w:rsidRPr="00084A68" w:rsidRDefault="00084A68" w:rsidP="00084A68">
      <w:pPr>
        <w:spacing w:line="240" w:lineRule="auto"/>
        <w:rPr>
          <w:rFonts w:ascii="Century Gothic" w:eastAsia="Arial" w:hAnsi="Century Gothic"/>
          <w:color w:val="000000"/>
          <w:lang w:eastAsia="en-GB"/>
        </w:rPr>
      </w:pPr>
      <w:r w:rsidRPr="00084A68">
        <w:rPr>
          <w:rFonts w:ascii="Century Gothic" w:eastAsia="Arial" w:hAnsi="Century Gothic"/>
          <w:color w:val="000000"/>
          <w:lang w:eastAsia="en-GB"/>
        </w:rPr>
        <w:t xml:space="preserve">Where a child is part of a child protection plan, or during a referral process, any absences will be reported immediately to the child protection team to ensure the child remains safeguarded. </w:t>
      </w:r>
    </w:p>
    <w:p w14:paraId="230E5E7A" w14:textId="77777777" w:rsidR="00084A68" w:rsidRPr="002B4903" w:rsidRDefault="00084A68" w:rsidP="00084A68">
      <w:pPr>
        <w:spacing w:line="240" w:lineRule="auto"/>
        <w:rPr>
          <w:rFonts w:ascii="Century Gothic" w:eastAsia="Arial" w:hAnsi="Century Gothic"/>
          <w:bCs/>
          <w:color w:val="548DD4"/>
          <w:sz w:val="18"/>
          <w:szCs w:val="18"/>
          <w:lang w:eastAsia="en-GB"/>
        </w:rPr>
      </w:pPr>
    </w:p>
    <w:p w14:paraId="794B3114" w14:textId="77777777" w:rsidR="00084A68" w:rsidRPr="00084A68" w:rsidRDefault="00084A68" w:rsidP="00084A68">
      <w:pPr>
        <w:keepNext/>
        <w:spacing w:line="240" w:lineRule="auto"/>
        <w:rPr>
          <w:rFonts w:ascii="Century Gothic" w:hAnsi="Century Gothic"/>
          <w:b/>
        </w:rPr>
      </w:pPr>
      <w:r w:rsidRPr="00084A68">
        <w:rPr>
          <w:rFonts w:ascii="Century Gothic" w:hAnsi="Century Gothic"/>
          <w:b/>
        </w:rPr>
        <w:t>Informing parents</w:t>
      </w:r>
    </w:p>
    <w:p w14:paraId="54A6C666" w14:textId="77777777" w:rsidR="00084A68" w:rsidRPr="00084A68" w:rsidRDefault="00084A68" w:rsidP="00084A68">
      <w:pPr>
        <w:spacing w:line="240" w:lineRule="auto"/>
        <w:rPr>
          <w:rFonts w:ascii="Century Gothic" w:hAnsi="Century Gothic"/>
        </w:rPr>
      </w:pPr>
      <w:r w:rsidRPr="00084A68">
        <w:rPr>
          <w:rFonts w:ascii="Century Gothic" w:hAnsi="Century Gothic"/>
        </w:rPr>
        <w:t>Parents are normally the first point of contact. If a suspicion of abuse is recorded, parents are informed at the same time as the report is made, except where the guidance of the child protection team/police does not allow this. This will usually be the case where the parent or family member is the likely abuser, or where a child may be endangered by this disclosure. In these cases, the investigating officers will inform parents.</w:t>
      </w:r>
    </w:p>
    <w:p w14:paraId="1D1613E5" w14:textId="77777777" w:rsidR="00084A68" w:rsidRPr="002B4903" w:rsidRDefault="00084A68" w:rsidP="00084A68">
      <w:pPr>
        <w:spacing w:line="240" w:lineRule="auto"/>
        <w:rPr>
          <w:rFonts w:ascii="Century Gothic" w:eastAsia="Arial" w:hAnsi="Century Gothic"/>
          <w:bCs/>
          <w:sz w:val="18"/>
          <w:szCs w:val="18"/>
          <w:lang w:eastAsia="en-GB"/>
        </w:rPr>
      </w:pPr>
    </w:p>
    <w:p w14:paraId="7305EDB0" w14:textId="77777777" w:rsidR="00084A68" w:rsidRPr="00084A68" w:rsidRDefault="00084A68" w:rsidP="00084A68">
      <w:pPr>
        <w:spacing w:line="240" w:lineRule="auto"/>
        <w:rPr>
          <w:rFonts w:ascii="Century Gothic" w:hAnsi="Century Gothic"/>
        </w:rPr>
      </w:pPr>
      <w:r w:rsidRPr="00084A68">
        <w:rPr>
          <w:rFonts w:ascii="Century Gothic" w:eastAsia="Arial" w:hAnsi="Century Gothic"/>
          <w:b/>
          <w:lang w:eastAsia="en-GB"/>
        </w:rPr>
        <w:t xml:space="preserve">Looked after children </w:t>
      </w:r>
    </w:p>
    <w:p w14:paraId="457C6D4D" w14:textId="7AFE6339" w:rsidR="00084A68" w:rsidRPr="00084A68" w:rsidRDefault="00084A68" w:rsidP="00084A68">
      <w:pPr>
        <w:spacing w:line="240" w:lineRule="auto"/>
        <w:rPr>
          <w:rFonts w:ascii="Century Gothic" w:eastAsia="Arial" w:hAnsi="Century Gothic"/>
          <w:lang w:eastAsia="en-GB"/>
        </w:rPr>
      </w:pPr>
      <w:r w:rsidRPr="00084A68">
        <w:rPr>
          <w:rFonts w:ascii="Century Gothic" w:hAnsi="Century Gothic"/>
        </w:rPr>
        <w:t>As part of our practice, we will ensure our staff are aware of how to keep looked after children safe</w:t>
      </w:r>
      <w:r w:rsidRPr="00084A68">
        <w:rPr>
          <w:rFonts w:ascii="Century Gothic" w:eastAsia="Arial" w:hAnsi="Century Gothic"/>
          <w:lang w:eastAsia="en-GB"/>
        </w:rPr>
        <w:t xml:space="preserve">. </w:t>
      </w:r>
      <w:r w:rsidR="002B4903" w:rsidRPr="00084A68">
        <w:rPr>
          <w:rFonts w:ascii="Century Gothic" w:eastAsia="Arial" w:hAnsi="Century Gothic"/>
          <w:lang w:eastAsia="en-GB"/>
        </w:rPr>
        <w:t>To</w:t>
      </w:r>
      <w:r w:rsidRPr="00084A68">
        <w:rPr>
          <w:rFonts w:ascii="Century Gothic" w:eastAsia="Arial" w:hAnsi="Century Gothic"/>
          <w:lang w:eastAsia="en-GB"/>
        </w:rPr>
        <w:t xml:space="preserve"> do this we ask that we are informed of: </w:t>
      </w:r>
    </w:p>
    <w:p w14:paraId="517A0042" w14:textId="77777777" w:rsidR="00084A68" w:rsidRPr="00084A68" w:rsidRDefault="00084A68" w:rsidP="00084A68">
      <w:pPr>
        <w:keepNext/>
        <w:numPr>
          <w:ilvl w:val="0"/>
          <w:numId w:val="12"/>
        </w:numPr>
        <w:suppressAutoHyphens w:val="0"/>
        <w:spacing w:after="0" w:line="240" w:lineRule="auto"/>
        <w:jc w:val="both"/>
        <w:rPr>
          <w:rFonts w:ascii="Century Gothic" w:hAnsi="Century Gothic"/>
        </w:rPr>
      </w:pPr>
      <w:r w:rsidRPr="00084A68">
        <w:rPr>
          <w:rFonts w:ascii="Century Gothic" w:eastAsia="Arial" w:hAnsi="Century Gothic"/>
          <w:lang w:eastAsia="en-GB"/>
        </w:rPr>
        <w:t xml:space="preserve">The legal status of the child (e.g. </w:t>
      </w:r>
      <w:r w:rsidRPr="00084A68">
        <w:rPr>
          <w:rFonts w:ascii="Century Gothic" w:hAnsi="Century Gothic"/>
        </w:rPr>
        <w:t>whether the child is being looked after under voluntary arrangements with consent of parents or on an interim or full care order)</w:t>
      </w:r>
    </w:p>
    <w:p w14:paraId="5068C349" w14:textId="77777777" w:rsidR="00084A68" w:rsidRPr="00084A68" w:rsidRDefault="00084A68" w:rsidP="00084A68">
      <w:pPr>
        <w:keepNext/>
        <w:numPr>
          <w:ilvl w:val="0"/>
          <w:numId w:val="12"/>
        </w:numPr>
        <w:suppressAutoHyphens w:val="0"/>
        <w:spacing w:after="0" w:line="240" w:lineRule="auto"/>
        <w:jc w:val="both"/>
        <w:rPr>
          <w:rFonts w:ascii="Century Gothic" w:hAnsi="Century Gothic"/>
        </w:rPr>
      </w:pPr>
      <w:r w:rsidRPr="00084A68">
        <w:rPr>
          <w:rFonts w:ascii="Century Gothic" w:hAnsi="Century Gothic"/>
        </w:rPr>
        <w:t>Contact arrangements for the biological parents (or those with parental responsibility)</w:t>
      </w:r>
    </w:p>
    <w:p w14:paraId="5E18A328" w14:textId="77777777" w:rsidR="00084A68" w:rsidRPr="00084A68" w:rsidRDefault="00084A68" w:rsidP="00084A68">
      <w:pPr>
        <w:keepNext/>
        <w:numPr>
          <w:ilvl w:val="0"/>
          <w:numId w:val="12"/>
        </w:numPr>
        <w:suppressAutoHyphens w:val="0"/>
        <w:spacing w:after="0" w:line="240" w:lineRule="auto"/>
        <w:jc w:val="both"/>
        <w:rPr>
          <w:rFonts w:ascii="Century Gothic" w:hAnsi="Century Gothic"/>
        </w:rPr>
      </w:pPr>
      <w:r w:rsidRPr="00084A68">
        <w:rPr>
          <w:rFonts w:ascii="Century Gothic" w:hAnsi="Century Gothic"/>
        </w:rPr>
        <w:t>The child’s care arrangements and the levels of authority delegated to the carer by the authority looking after him/her</w:t>
      </w:r>
    </w:p>
    <w:p w14:paraId="723814FD" w14:textId="77777777" w:rsidR="00084A68" w:rsidRPr="00084A68" w:rsidRDefault="00084A68" w:rsidP="00084A68">
      <w:pPr>
        <w:keepNext/>
        <w:numPr>
          <w:ilvl w:val="0"/>
          <w:numId w:val="12"/>
        </w:numPr>
        <w:suppressAutoHyphens w:val="0"/>
        <w:spacing w:after="0" w:line="240" w:lineRule="auto"/>
        <w:jc w:val="both"/>
        <w:rPr>
          <w:rFonts w:ascii="Century Gothic" w:hAnsi="Century Gothic"/>
        </w:rPr>
      </w:pPr>
      <w:r w:rsidRPr="00084A68">
        <w:rPr>
          <w:rFonts w:ascii="Century Gothic" w:hAnsi="Century Gothic"/>
        </w:rPr>
        <w:t>The details of the child’s social worker and any other support agencies involved</w:t>
      </w:r>
    </w:p>
    <w:p w14:paraId="6C8A177B" w14:textId="77777777" w:rsidR="00084A68" w:rsidRPr="00084A68" w:rsidRDefault="00084A68" w:rsidP="00084A68">
      <w:pPr>
        <w:pStyle w:val="ListParagraph"/>
        <w:keepNext/>
        <w:numPr>
          <w:ilvl w:val="0"/>
          <w:numId w:val="12"/>
        </w:numPr>
        <w:suppressAutoHyphens w:val="0"/>
        <w:spacing w:after="0" w:line="240" w:lineRule="auto"/>
        <w:contextualSpacing w:val="0"/>
        <w:jc w:val="both"/>
        <w:rPr>
          <w:rFonts w:ascii="Century Gothic" w:hAnsi="Century Gothic"/>
        </w:rPr>
      </w:pPr>
      <w:r w:rsidRPr="00084A68">
        <w:rPr>
          <w:rFonts w:ascii="Century Gothic" w:hAnsi="Century Gothic"/>
        </w:rPr>
        <w:t>Any child protection plan or care plan in place for the child in question.</w:t>
      </w:r>
    </w:p>
    <w:p w14:paraId="3D9F25F2" w14:textId="77777777" w:rsidR="00740725" w:rsidRPr="002B4903" w:rsidRDefault="00740725" w:rsidP="00084A68">
      <w:pPr>
        <w:spacing w:line="240" w:lineRule="auto"/>
        <w:rPr>
          <w:rFonts w:ascii="Century Gothic" w:hAnsi="Century Gothic" w:cstheme="minorHAnsi"/>
          <w:sz w:val="18"/>
          <w:szCs w:val="18"/>
        </w:rPr>
      </w:pPr>
    </w:p>
    <w:p w14:paraId="1D7F95F3" w14:textId="4492FC5B" w:rsidR="00740725" w:rsidRPr="00084A68" w:rsidRDefault="00740725" w:rsidP="00084A68">
      <w:pPr>
        <w:spacing w:line="240" w:lineRule="auto"/>
        <w:rPr>
          <w:rFonts w:ascii="Century Gothic" w:hAnsi="Century Gothic" w:cstheme="minorHAnsi"/>
        </w:rPr>
      </w:pPr>
      <w:r w:rsidRPr="00084A68">
        <w:rPr>
          <w:rFonts w:ascii="Century Gothic" w:hAnsi="Century Gothic" w:cstheme="minorHAnsi"/>
        </w:rPr>
        <w:t xml:space="preserve">Please refer to the Looked </w:t>
      </w:r>
      <w:r w:rsidR="00310C0B" w:rsidRPr="00084A68">
        <w:rPr>
          <w:rFonts w:ascii="Century Gothic" w:hAnsi="Century Gothic" w:cstheme="minorHAnsi"/>
        </w:rPr>
        <w:t>A</w:t>
      </w:r>
      <w:r w:rsidRPr="00084A68">
        <w:rPr>
          <w:rFonts w:ascii="Century Gothic" w:hAnsi="Century Gothic" w:cstheme="minorHAnsi"/>
        </w:rPr>
        <w:t xml:space="preserve">fter </w:t>
      </w:r>
      <w:r w:rsidR="00310C0B" w:rsidRPr="00084A68">
        <w:rPr>
          <w:rFonts w:ascii="Century Gothic" w:hAnsi="Century Gothic" w:cstheme="minorHAnsi"/>
        </w:rPr>
        <w:t>C</w:t>
      </w:r>
      <w:r w:rsidRPr="00084A68">
        <w:rPr>
          <w:rFonts w:ascii="Century Gothic" w:hAnsi="Century Gothic" w:cstheme="minorHAnsi"/>
        </w:rPr>
        <w:t>hildren policy for further details.</w:t>
      </w:r>
    </w:p>
    <w:p w14:paraId="2463DEB4" w14:textId="77777777" w:rsidR="00D12C15" w:rsidRPr="002B4903" w:rsidRDefault="00D12C15" w:rsidP="00084A68">
      <w:pPr>
        <w:spacing w:line="240" w:lineRule="auto"/>
        <w:rPr>
          <w:rFonts w:ascii="Century Gothic" w:hAnsi="Century Gothic" w:cstheme="minorHAnsi"/>
          <w:sz w:val="18"/>
          <w:szCs w:val="18"/>
        </w:rPr>
      </w:pPr>
    </w:p>
    <w:p w14:paraId="5FD6FE9B" w14:textId="77777777" w:rsidR="008C648C" w:rsidRPr="00084A68" w:rsidRDefault="00420284" w:rsidP="00084A68">
      <w:pPr>
        <w:spacing w:line="240" w:lineRule="auto"/>
        <w:rPr>
          <w:rFonts w:ascii="Century Gothic" w:hAnsi="Century Gothic" w:cstheme="minorHAnsi"/>
        </w:rPr>
      </w:pPr>
      <w:r w:rsidRPr="00084A68">
        <w:rPr>
          <w:rFonts w:ascii="Century Gothic" w:hAnsi="Century Gothic" w:cstheme="minorHAnsi"/>
          <w:b/>
        </w:rPr>
        <w:t>Contact telephone numbers</w:t>
      </w:r>
    </w:p>
    <w:p w14:paraId="55F25E31" w14:textId="6B92C9BD" w:rsidR="008C648C" w:rsidRPr="00084A68" w:rsidRDefault="00420284" w:rsidP="00084A68">
      <w:pPr>
        <w:spacing w:line="240" w:lineRule="auto"/>
        <w:rPr>
          <w:rFonts w:ascii="Century Gothic" w:hAnsi="Century Gothic" w:cstheme="minorHAnsi"/>
        </w:rPr>
      </w:pPr>
      <w:r w:rsidRPr="00084A68">
        <w:rPr>
          <w:rFonts w:ascii="Century Gothic" w:hAnsi="Century Gothic" w:cstheme="minorHAnsi"/>
        </w:rPr>
        <w:t xml:space="preserve">Care </w:t>
      </w:r>
      <w:r w:rsidR="002B4903" w:rsidRPr="00084A68">
        <w:rPr>
          <w:rFonts w:ascii="Century Gothic" w:hAnsi="Century Gothic" w:cstheme="minorHAnsi"/>
        </w:rPr>
        <w:t xml:space="preserve">Inspectorate </w:t>
      </w:r>
      <w:r w:rsidR="002B4903" w:rsidRPr="002B4903">
        <w:rPr>
          <w:rFonts w:ascii="Century Gothic" w:hAnsi="Century Gothic" w:cstheme="minorHAnsi"/>
          <w:b/>
          <w:bCs/>
        </w:rPr>
        <w:t>0345</w:t>
      </w:r>
      <w:r w:rsidRPr="00084A68">
        <w:rPr>
          <w:rFonts w:ascii="Century Gothic" w:hAnsi="Century Gothic" w:cstheme="minorHAnsi"/>
          <w:b/>
        </w:rPr>
        <w:t xml:space="preserve"> 600 9527</w:t>
      </w:r>
    </w:p>
    <w:p w14:paraId="4E146E7E" w14:textId="77777777" w:rsidR="008C648C" w:rsidRPr="00084A68" w:rsidRDefault="00420284" w:rsidP="00084A68">
      <w:pPr>
        <w:spacing w:line="240" w:lineRule="auto"/>
        <w:rPr>
          <w:rFonts w:ascii="Century Gothic" w:hAnsi="Century Gothic" w:cstheme="minorHAnsi"/>
        </w:rPr>
      </w:pPr>
      <w:r w:rsidRPr="00084A68">
        <w:rPr>
          <w:rFonts w:ascii="Century Gothic" w:hAnsi="Century Gothic" w:cstheme="minorHAnsi"/>
        </w:rPr>
        <w:t xml:space="preserve">Scottish Social Services Council (SSSC) </w:t>
      </w:r>
      <w:r w:rsidRPr="00084A68">
        <w:rPr>
          <w:rFonts w:ascii="Century Gothic" w:hAnsi="Century Gothic" w:cstheme="minorHAnsi"/>
          <w:b/>
        </w:rPr>
        <w:t>0345 603 0891</w:t>
      </w:r>
    </w:p>
    <w:p w14:paraId="00DFB8CF" w14:textId="77777777" w:rsidR="008C648C" w:rsidRPr="00084A68" w:rsidRDefault="00420284" w:rsidP="00084A68">
      <w:pPr>
        <w:spacing w:line="240" w:lineRule="auto"/>
        <w:rPr>
          <w:rFonts w:ascii="Century Gothic" w:hAnsi="Century Gothic" w:cstheme="minorHAnsi"/>
        </w:rPr>
      </w:pPr>
      <w:r w:rsidRPr="00084A68">
        <w:rPr>
          <w:rFonts w:ascii="Century Gothic" w:hAnsi="Century Gothic" w:cstheme="minorHAnsi"/>
        </w:rPr>
        <w:lastRenderedPageBreak/>
        <w:t xml:space="preserve">Edinburgh Council Social Care Direct </w:t>
      </w:r>
      <w:r w:rsidRPr="00084A68">
        <w:rPr>
          <w:rFonts w:ascii="Century Gothic" w:hAnsi="Century Gothic" w:cstheme="minorHAnsi"/>
          <w:b/>
        </w:rPr>
        <w:t>0131 200 2327</w:t>
      </w:r>
    </w:p>
    <w:p w14:paraId="21C1994B" w14:textId="7360B379" w:rsidR="008C648C" w:rsidRPr="00084A68" w:rsidRDefault="00420284" w:rsidP="00084A68">
      <w:pPr>
        <w:spacing w:line="240" w:lineRule="auto"/>
        <w:rPr>
          <w:rFonts w:ascii="Century Gothic" w:hAnsi="Century Gothic" w:cstheme="minorHAnsi"/>
          <w:b/>
        </w:rPr>
      </w:pPr>
      <w:r w:rsidRPr="00084A68">
        <w:rPr>
          <w:rFonts w:ascii="Century Gothic" w:hAnsi="Century Gothic" w:cstheme="minorHAnsi"/>
        </w:rPr>
        <w:t xml:space="preserve">Emergency Social Work </w:t>
      </w:r>
      <w:proofErr w:type="gramStart"/>
      <w:r w:rsidRPr="00084A68">
        <w:rPr>
          <w:rFonts w:ascii="Century Gothic" w:hAnsi="Century Gothic" w:cstheme="minorHAnsi"/>
        </w:rPr>
        <w:t xml:space="preserve">Service  </w:t>
      </w:r>
      <w:r w:rsidRPr="00084A68">
        <w:rPr>
          <w:rFonts w:ascii="Century Gothic" w:hAnsi="Century Gothic" w:cstheme="minorHAnsi"/>
          <w:b/>
        </w:rPr>
        <w:t>0800</w:t>
      </w:r>
      <w:proofErr w:type="gramEnd"/>
      <w:r w:rsidRPr="00084A68">
        <w:rPr>
          <w:rFonts w:ascii="Century Gothic" w:hAnsi="Century Gothic" w:cstheme="minorHAnsi"/>
          <w:b/>
        </w:rPr>
        <w:t xml:space="preserve"> 731 6969</w:t>
      </w:r>
    </w:p>
    <w:p w14:paraId="5FD22569" w14:textId="735BB7D1" w:rsidR="004C270E" w:rsidRPr="00084A68" w:rsidRDefault="004C270E" w:rsidP="00084A68">
      <w:pPr>
        <w:spacing w:line="240" w:lineRule="auto"/>
        <w:rPr>
          <w:rFonts w:ascii="Century Gothic" w:hAnsi="Century Gothic" w:cstheme="minorHAnsi"/>
          <w:b/>
        </w:rPr>
      </w:pPr>
      <w:r w:rsidRPr="00084A68">
        <w:rPr>
          <w:rFonts w:ascii="Century Gothic" w:hAnsi="Century Gothic" w:cstheme="minorHAnsi"/>
          <w:bCs/>
        </w:rPr>
        <w:t xml:space="preserve">Prevent Delivery Unit </w:t>
      </w:r>
      <w:proofErr w:type="gramStart"/>
      <w:r w:rsidRPr="00084A68">
        <w:rPr>
          <w:rFonts w:ascii="Century Gothic" w:hAnsi="Century Gothic" w:cstheme="minorHAnsi"/>
          <w:bCs/>
        </w:rPr>
        <w:t xml:space="preserve">East  </w:t>
      </w:r>
      <w:r w:rsidRPr="00084A68">
        <w:rPr>
          <w:rFonts w:ascii="Century Gothic" w:hAnsi="Century Gothic" w:cstheme="minorHAnsi"/>
          <w:b/>
        </w:rPr>
        <w:t>0131</w:t>
      </w:r>
      <w:proofErr w:type="gramEnd"/>
      <w:r w:rsidRPr="00084A68">
        <w:rPr>
          <w:rFonts w:ascii="Century Gothic" w:hAnsi="Century Gothic" w:cstheme="minorHAnsi"/>
          <w:b/>
        </w:rPr>
        <w:t xml:space="preserve"> 311 3230</w:t>
      </w:r>
    </w:p>
    <w:p w14:paraId="1B229FA7" w14:textId="77777777" w:rsidR="008C648C" w:rsidRPr="00084A68" w:rsidRDefault="00420284" w:rsidP="00084A68">
      <w:pPr>
        <w:spacing w:line="240" w:lineRule="auto"/>
        <w:rPr>
          <w:rFonts w:ascii="Century Gothic" w:hAnsi="Century Gothic" w:cstheme="minorHAnsi"/>
        </w:rPr>
      </w:pPr>
      <w:r w:rsidRPr="00084A68">
        <w:rPr>
          <w:rFonts w:ascii="Century Gothic" w:hAnsi="Century Gothic" w:cstheme="minorHAnsi"/>
        </w:rPr>
        <w:t xml:space="preserve">Non-emergency police </w:t>
      </w:r>
      <w:r w:rsidRPr="00084A68">
        <w:rPr>
          <w:rFonts w:ascii="Century Gothic" w:hAnsi="Century Gothic" w:cstheme="minorHAnsi"/>
          <w:b/>
        </w:rPr>
        <w:t>101</w:t>
      </w:r>
      <w:r w:rsidRPr="00084A68">
        <w:rPr>
          <w:rFonts w:ascii="Century Gothic" w:hAnsi="Century Gothic" w:cstheme="minorHAnsi"/>
        </w:rPr>
        <w:t xml:space="preserve">. </w:t>
      </w:r>
    </w:p>
    <w:p w14:paraId="1A537AA3" w14:textId="77777777" w:rsidR="008C648C" w:rsidRPr="002B4903" w:rsidRDefault="008C648C" w:rsidP="00084A68">
      <w:pPr>
        <w:spacing w:line="240" w:lineRule="auto"/>
        <w:rPr>
          <w:rFonts w:ascii="Century Gothic" w:hAnsi="Century Gothic" w:cstheme="minorHAnsi"/>
          <w:sz w:val="18"/>
          <w:szCs w:val="18"/>
        </w:rPr>
      </w:pPr>
    </w:p>
    <w:p w14:paraId="2393DC22" w14:textId="77777777" w:rsidR="00084A68" w:rsidRPr="002B4903" w:rsidRDefault="00084A68" w:rsidP="00084A68">
      <w:pPr>
        <w:spacing w:line="240" w:lineRule="auto"/>
        <w:rPr>
          <w:rStyle w:val="eop"/>
          <w:rFonts w:ascii="Century Gothic" w:hAnsi="Century Gothic"/>
          <w:b/>
          <w:bCs/>
          <w:color w:val="000000"/>
          <w:shd w:val="clear" w:color="auto" w:fill="FFFFFF"/>
        </w:rPr>
      </w:pPr>
      <w:r w:rsidRPr="002B4903">
        <w:rPr>
          <w:rStyle w:val="normaltextrun"/>
          <w:rFonts w:ascii="Century Gothic" w:hAnsi="Century Gothic"/>
          <w:b/>
          <w:bCs/>
          <w:color w:val="000000"/>
          <w:u w:val="single"/>
          <w:shd w:val="clear" w:color="auto" w:fill="FFFFFF"/>
        </w:rPr>
        <w:t>PART 2: Definitions of abuse</w:t>
      </w:r>
      <w:r w:rsidRPr="002B4903">
        <w:rPr>
          <w:rStyle w:val="eop"/>
          <w:rFonts w:ascii="Century Gothic" w:hAnsi="Century Gothic"/>
          <w:b/>
          <w:bCs/>
          <w:color w:val="000000"/>
          <w:shd w:val="clear" w:color="auto" w:fill="FFFFFF"/>
        </w:rPr>
        <w:t> </w:t>
      </w:r>
    </w:p>
    <w:p w14:paraId="7A70CE9A" w14:textId="77777777" w:rsidR="00084A68" w:rsidRPr="002B4903" w:rsidRDefault="00084A68" w:rsidP="00084A68">
      <w:pPr>
        <w:spacing w:line="240" w:lineRule="auto"/>
        <w:rPr>
          <w:rStyle w:val="eop"/>
          <w:rFonts w:ascii="Century Gothic" w:hAnsi="Century Gothic"/>
          <w:color w:val="000000"/>
          <w:sz w:val="12"/>
          <w:szCs w:val="12"/>
          <w:shd w:val="clear" w:color="auto" w:fill="FFFFFF"/>
        </w:rPr>
      </w:pPr>
    </w:p>
    <w:p w14:paraId="54B2EA5F" w14:textId="77777777" w:rsidR="00084A68" w:rsidRPr="00084A68" w:rsidRDefault="00084A68" w:rsidP="00084A68">
      <w:pPr>
        <w:spacing w:line="240" w:lineRule="auto"/>
        <w:rPr>
          <w:rFonts w:ascii="Century Gothic" w:hAnsi="Century Gothic"/>
        </w:rPr>
      </w:pPr>
      <w:r w:rsidRPr="00084A68">
        <w:rPr>
          <w:rFonts w:ascii="Century Gothic" w:hAnsi="Century Gothic"/>
        </w:rPr>
        <w:t xml:space="preserve">Abuse and neglect are forms of maltreatment of a child. Somebody may abuse or neglect a child by harming them, or by failing to act to prevent harm. </w:t>
      </w:r>
    </w:p>
    <w:p w14:paraId="285F7020" w14:textId="77777777" w:rsidR="00084A68" w:rsidRPr="00084A68" w:rsidRDefault="00084A68" w:rsidP="00084A68">
      <w:pPr>
        <w:spacing w:line="240" w:lineRule="auto"/>
        <w:rPr>
          <w:rFonts w:ascii="Century Gothic" w:hAnsi="Century Gothic"/>
        </w:rPr>
      </w:pPr>
      <w:r w:rsidRPr="00084A68">
        <w:rPr>
          <w:rFonts w:ascii="Century Gothic" w:hAnsi="Century Gothic"/>
        </w:rPr>
        <w:t xml:space="preserve">Children may be abused within a family, institution, or community setting by those known to them or a stranger. This could be an adult or adults, another child or children. </w:t>
      </w:r>
    </w:p>
    <w:p w14:paraId="44DBA7FA" w14:textId="2726AB50" w:rsidR="00084A68" w:rsidRPr="00084A68" w:rsidRDefault="00084A68" w:rsidP="00084A68">
      <w:pPr>
        <w:spacing w:line="240" w:lineRule="auto"/>
        <w:rPr>
          <w:rFonts w:ascii="Century Gothic" w:hAnsi="Century Gothic"/>
        </w:rPr>
      </w:pPr>
      <w:r w:rsidRPr="00084A68">
        <w:rPr>
          <w:rFonts w:ascii="Century Gothic" w:hAnsi="Century Gothic"/>
        </w:rPr>
        <w:t xml:space="preserve">The signs and indicators listed below may not necessarily indicate that a child has been </w:t>
      </w:r>
      <w:r w:rsidR="002B4903" w:rsidRPr="00084A68">
        <w:rPr>
          <w:rFonts w:ascii="Century Gothic" w:hAnsi="Century Gothic"/>
        </w:rPr>
        <w:t>abused but</w:t>
      </w:r>
      <w:r w:rsidRPr="00084A68">
        <w:rPr>
          <w:rFonts w:ascii="Century Gothic" w:hAnsi="Century Gothic"/>
        </w:rPr>
        <w:t xml:space="preserve"> will help us to recognise that something may be wrong, especially if a child shows a number of these symptoms or any of them to a marked degree.</w:t>
      </w:r>
    </w:p>
    <w:p w14:paraId="39C7ED93" w14:textId="77777777" w:rsidR="00084A68" w:rsidRPr="002B4903" w:rsidRDefault="00084A68" w:rsidP="00084A68">
      <w:pPr>
        <w:spacing w:line="240" w:lineRule="auto"/>
        <w:rPr>
          <w:rFonts w:ascii="Century Gothic" w:hAnsi="Century Gothic"/>
          <w:sz w:val="18"/>
          <w:szCs w:val="18"/>
        </w:rPr>
      </w:pPr>
    </w:p>
    <w:p w14:paraId="45F1EC61" w14:textId="77777777" w:rsidR="00084A68" w:rsidRPr="00084A68" w:rsidRDefault="00084A68" w:rsidP="00084A68">
      <w:pPr>
        <w:keepNext/>
        <w:spacing w:line="240" w:lineRule="auto"/>
        <w:rPr>
          <w:rFonts w:ascii="Century Gothic" w:hAnsi="Century Gothic"/>
        </w:rPr>
      </w:pPr>
      <w:r w:rsidRPr="00084A68">
        <w:rPr>
          <w:rFonts w:ascii="Century Gothic" w:hAnsi="Century Gothic"/>
          <w:b/>
        </w:rPr>
        <w:t>Indicators of child abuse</w:t>
      </w:r>
      <w:r w:rsidRPr="00084A68">
        <w:rPr>
          <w:rFonts w:ascii="Century Gothic" w:hAnsi="Century Gothic"/>
        </w:rPr>
        <w:t xml:space="preserve"> </w:t>
      </w:r>
    </w:p>
    <w:p w14:paraId="6D06261E" w14:textId="77777777" w:rsidR="00084A68" w:rsidRPr="00084A68" w:rsidRDefault="00084A68" w:rsidP="00084A68">
      <w:pPr>
        <w:pStyle w:val="ListParagraph"/>
        <w:keepNext/>
        <w:numPr>
          <w:ilvl w:val="0"/>
          <w:numId w:val="35"/>
        </w:numPr>
        <w:suppressAutoHyphens w:val="0"/>
        <w:spacing w:after="0" w:line="240" w:lineRule="auto"/>
        <w:contextualSpacing w:val="0"/>
        <w:jc w:val="both"/>
        <w:rPr>
          <w:rFonts w:ascii="Century Gothic" w:hAnsi="Century Gothic"/>
        </w:rPr>
      </w:pPr>
      <w:r w:rsidRPr="00084A68">
        <w:rPr>
          <w:rFonts w:ascii="Century Gothic" w:hAnsi="Century Gothic"/>
        </w:rPr>
        <w:t>Failure to thrive and meet developmental milestones</w:t>
      </w:r>
    </w:p>
    <w:p w14:paraId="1FF147C8" w14:textId="77777777" w:rsidR="00084A68" w:rsidRPr="00084A68" w:rsidRDefault="00084A68" w:rsidP="00084A68">
      <w:pPr>
        <w:numPr>
          <w:ilvl w:val="0"/>
          <w:numId w:val="31"/>
        </w:numPr>
        <w:suppressAutoHyphens w:val="0"/>
        <w:spacing w:after="0" w:line="240" w:lineRule="auto"/>
        <w:jc w:val="both"/>
        <w:rPr>
          <w:rFonts w:ascii="Century Gothic" w:hAnsi="Century Gothic"/>
        </w:rPr>
      </w:pPr>
      <w:r w:rsidRPr="00084A68">
        <w:rPr>
          <w:rFonts w:ascii="Century Gothic" w:hAnsi="Century Gothic"/>
        </w:rPr>
        <w:t>Fearful or withdrawn tendencies</w:t>
      </w:r>
    </w:p>
    <w:p w14:paraId="065B994E" w14:textId="77777777" w:rsidR="00084A68" w:rsidRPr="00084A68" w:rsidRDefault="00084A68" w:rsidP="00084A68">
      <w:pPr>
        <w:numPr>
          <w:ilvl w:val="0"/>
          <w:numId w:val="31"/>
        </w:numPr>
        <w:suppressAutoHyphens w:val="0"/>
        <w:spacing w:after="0" w:line="240" w:lineRule="auto"/>
        <w:jc w:val="both"/>
        <w:rPr>
          <w:rFonts w:ascii="Century Gothic" w:hAnsi="Century Gothic"/>
        </w:rPr>
      </w:pPr>
      <w:r w:rsidRPr="00084A68">
        <w:rPr>
          <w:rFonts w:ascii="Century Gothic" w:hAnsi="Century Gothic"/>
        </w:rPr>
        <w:t>Unexplained injuries to a child or conflicting reports from parents</w:t>
      </w:r>
    </w:p>
    <w:p w14:paraId="0314EA0E" w14:textId="77777777" w:rsidR="00084A68" w:rsidRPr="00084A68" w:rsidRDefault="00084A68" w:rsidP="00084A68">
      <w:pPr>
        <w:numPr>
          <w:ilvl w:val="0"/>
          <w:numId w:val="31"/>
        </w:numPr>
        <w:suppressAutoHyphens w:val="0"/>
        <w:spacing w:after="0" w:line="240" w:lineRule="auto"/>
        <w:jc w:val="both"/>
        <w:rPr>
          <w:rFonts w:ascii="Century Gothic" w:hAnsi="Century Gothic"/>
        </w:rPr>
      </w:pPr>
      <w:r w:rsidRPr="00084A68">
        <w:rPr>
          <w:rFonts w:ascii="Century Gothic" w:hAnsi="Century Gothic"/>
        </w:rPr>
        <w:t xml:space="preserve">Repeated injuries </w:t>
      </w:r>
    </w:p>
    <w:p w14:paraId="5463CEB6" w14:textId="77777777" w:rsidR="00084A68" w:rsidRPr="00084A68" w:rsidRDefault="00084A68" w:rsidP="00084A68">
      <w:pPr>
        <w:numPr>
          <w:ilvl w:val="0"/>
          <w:numId w:val="31"/>
        </w:numPr>
        <w:suppressAutoHyphens w:val="0"/>
        <w:spacing w:after="0" w:line="240" w:lineRule="auto"/>
        <w:jc w:val="both"/>
        <w:rPr>
          <w:rFonts w:ascii="Century Gothic" w:hAnsi="Century Gothic"/>
        </w:rPr>
      </w:pPr>
      <w:r w:rsidRPr="00084A68">
        <w:rPr>
          <w:rFonts w:ascii="Century Gothic" w:hAnsi="Century Gothic"/>
        </w:rPr>
        <w:t>Unaddressed illnesses or injuries</w:t>
      </w:r>
    </w:p>
    <w:p w14:paraId="13FDFBBB" w14:textId="77777777" w:rsidR="00084A68" w:rsidRPr="00084A68" w:rsidRDefault="00084A68" w:rsidP="00084A68">
      <w:pPr>
        <w:numPr>
          <w:ilvl w:val="0"/>
          <w:numId w:val="31"/>
        </w:numPr>
        <w:suppressAutoHyphens w:val="0"/>
        <w:spacing w:after="0" w:line="240" w:lineRule="auto"/>
        <w:jc w:val="both"/>
        <w:rPr>
          <w:rFonts w:ascii="Century Gothic" w:hAnsi="Century Gothic"/>
        </w:rPr>
      </w:pPr>
      <w:r w:rsidRPr="00084A68">
        <w:rPr>
          <w:rFonts w:ascii="Century Gothic" w:hAnsi="Century Gothic"/>
        </w:rPr>
        <w:t>Significant changes to behaviour patterns.</w:t>
      </w:r>
    </w:p>
    <w:p w14:paraId="11AEF6B9" w14:textId="77777777" w:rsidR="00084A68" w:rsidRPr="002B4903" w:rsidRDefault="00084A68" w:rsidP="00084A68">
      <w:pPr>
        <w:spacing w:line="240" w:lineRule="auto"/>
        <w:rPr>
          <w:rFonts w:ascii="Century Gothic" w:eastAsia="Calibri" w:hAnsi="Century Gothic"/>
          <w:sz w:val="12"/>
          <w:szCs w:val="12"/>
          <w:lang w:eastAsia="en-GB"/>
        </w:rPr>
      </w:pPr>
    </w:p>
    <w:p w14:paraId="003BDD1F" w14:textId="77777777" w:rsidR="00084A68" w:rsidRPr="00084A68" w:rsidRDefault="00084A68" w:rsidP="00084A68">
      <w:pPr>
        <w:spacing w:line="240" w:lineRule="auto"/>
        <w:rPr>
          <w:rFonts w:ascii="Century Gothic" w:eastAsia="Calibri" w:hAnsi="Century Gothic"/>
          <w:lang w:eastAsia="en-GB"/>
        </w:rPr>
      </w:pPr>
      <w:r w:rsidRPr="00084A68">
        <w:rPr>
          <w:rFonts w:ascii="Century Gothic" w:eastAsia="Calibri" w:hAnsi="Century Gothic"/>
          <w:lang w:eastAsia="en-GB"/>
        </w:rPr>
        <w:t xml:space="preserve">Softer signs of abuse as defined by National Institute for Health and Care Excellence (NICE) include: </w:t>
      </w:r>
      <w:r w:rsidRPr="00084A68">
        <w:rPr>
          <w:rStyle w:val="FootnoteReference"/>
          <w:rFonts w:ascii="Century Gothic" w:eastAsia="Calibri" w:hAnsi="Century Gothic"/>
          <w:lang w:eastAsia="en-GB"/>
        </w:rPr>
        <w:footnoteReference w:id="1"/>
      </w:r>
    </w:p>
    <w:p w14:paraId="139E8D6F" w14:textId="77777777" w:rsidR="00084A68" w:rsidRPr="002B4903" w:rsidRDefault="00084A68" w:rsidP="00084A68">
      <w:pPr>
        <w:spacing w:line="240" w:lineRule="auto"/>
        <w:rPr>
          <w:rFonts w:ascii="Century Gothic" w:eastAsia="Calibri" w:hAnsi="Century Gothic"/>
          <w:sz w:val="18"/>
          <w:szCs w:val="18"/>
          <w:lang w:eastAsia="en-GB"/>
        </w:rPr>
      </w:pPr>
    </w:p>
    <w:p w14:paraId="44A4A461" w14:textId="77777777" w:rsidR="00084A68" w:rsidRPr="00084A68" w:rsidRDefault="00084A68" w:rsidP="00084A68">
      <w:pPr>
        <w:pStyle w:val="paragraph"/>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b/>
          <w:bCs/>
          <w:sz w:val="22"/>
          <w:szCs w:val="22"/>
        </w:rPr>
        <w:t>Emotional states:</w:t>
      </w:r>
      <w:r w:rsidRPr="00084A68">
        <w:rPr>
          <w:rStyle w:val="normaltextrun"/>
          <w:rFonts w:ascii="Century Gothic" w:hAnsi="Century Gothic" w:cs="Calibri"/>
          <w:sz w:val="22"/>
          <w:szCs w:val="22"/>
        </w:rPr>
        <w:t xml:space="preserve"> Fearful, withdrawn, low self-esteem.</w:t>
      </w:r>
      <w:r w:rsidRPr="00084A68">
        <w:rPr>
          <w:rStyle w:val="eop"/>
          <w:rFonts w:ascii="Century Gothic" w:hAnsi="Century Gothic" w:cs="Calibri"/>
          <w:sz w:val="22"/>
          <w:szCs w:val="22"/>
        </w:rPr>
        <w:t> </w:t>
      </w:r>
    </w:p>
    <w:p w14:paraId="7B430943" w14:textId="77777777"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sz w:val="22"/>
          <w:szCs w:val="22"/>
        </w:rPr>
      </w:pPr>
    </w:p>
    <w:p w14:paraId="55C75490" w14:textId="77777777" w:rsidR="00084A68" w:rsidRPr="00084A68" w:rsidRDefault="00084A68" w:rsidP="00084A68">
      <w:pPr>
        <w:pStyle w:val="paragraph"/>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b/>
          <w:bCs/>
          <w:sz w:val="22"/>
          <w:szCs w:val="22"/>
        </w:rPr>
        <w:t>Behaviour:</w:t>
      </w:r>
      <w:r w:rsidRPr="00084A68">
        <w:rPr>
          <w:rStyle w:val="normaltextrun"/>
          <w:rFonts w:ascii="Century Gothic" w:hAnsi="Century Gothic" w:cs="Calibri"/>
          <w:sz w:val="22"/>
          <w:szCs w:val="22"/>
        </w:rPr>
        <w:t xml:space="preserve"> Aggressive, habitual body rocking.</w:t>
      </w:r>
      <w:r w:rsidRPr="00084A68">
        <w:rPr>
          <w:rStyle w:val="eop"/>
          <w:rFonts w:ascii="Century Gothic" w:hAnsi="Century Gothic" w:cs="Calibri"/>
          <w:sz w:val="22"/>
          <w:szCs w:val="22"/>
        </w:rPr>
        <w:t> </w:t>
      </w:r>
    </w:p>
    <w:p w14:paraId="5B03F0A7" w14:textId="77777777" w:rsidR="00084A68" w:rsidRPr="00084A68" w:rsidRDefault="00084A68" w:rsidP="00084A68">
      <w:pPr>
        <w:pStyle w:val="paragraph"/>
        <w:spacing w:before="0" w:beforeAutospacing="0" w:after="0" w:afterAutospacing="0"/>
        <w:jc w:val="both"/>
        <w:textAlignment w:val="baseline"/>
        <w:rPr>
          <w:rFonts w:ascii="Century Gothic" w:hAnsi="Century Gothic" w:cs="Calibri"/>
          <w:sz w:val="22"/>
          <w:szCs w:val="22"/>
        </w:rPr>
      </w:pPr>
      <w:r w:rsidRPr="00084A68">
        <w:rPr>
          <w:rStyle w:val="eop"/>
          <w:rFonts w:ascii="Century Gothic" w:hAnsi="Century Gothic" w:cs="Calibri"/>
          <w:sz w:val="22"/>
          <w:szCs w:val="22"/>
        </w:rPr>
        <w:t> </w:t>
      </w:r>
    </w:p>
    <w:p w14:paraId="4134166D" w14:textId="77777777"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sz w:val="22"/>
          <w:szCs w:val="22"/>
        </w:rPr>
      </w:pPr>
      <w:r w:rsidRPr="00084A68">
        <w:rPr>
          <w:rStyle w:val="normaltextrun"/>
          <w:rFonts w:ascii="Century Gothic" w:hAnsi="Century Gothic" w:cs="Calibri"/>
          <w:b/>
          <w:bCs/>
          <w:sz w:val="22"/>
          <w:szCs w:val="22"/>
        </w:rPr>
        <w:t>Interpersonal behaviours: </w:t>
      </w:r>
      <w:r w:rsidRPr="00084A68">
        <w:rPr>
          <w:rStyle w:val="eop"/>
          <w:rFonts w:ascii="Century Gothic" w:hAnsi="Century Gothic" w:cs="Calibri"/>
          <w:sz w:val="22"/>
          <w:szCs w:val="22"/>
        </w:rPr>
        <w:t> </w:t>
      </w:r>
    </w:p>
    <w:p w14:paraId="064D32AF" w14:textId="77777777" w:rsidR="00084A68" w:rsidRPr="00084A68" w:rsidRDefault="00084A68" w:rsidP="00084A68">
      <w:pPr>
        <w:pStyle w:val="paragraph"/>
        <w:numPr>
          <w:ilvl w:val="0"/>
          <w:numId w:val="34"/>
        </w:numPr>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sz w:val="22"/>
          <w:szCs w:val="22"/>
        </w:rPr>
        <w:t>Indiscriminate contact or affection seeking</w:t>
      </w:r>
      <w:r w:rsidRPr="00084A68">
        <w:rPr>
          <w:rStyle w:val="eop"/>
          <w:rFonts w:ascii="Century Gothic" w:hAnsi="Century Gothic" w:cs="Calibri"/>
          <w:sz w:val="22"/>
          <w:szCs w:val="22"/>
        </w:rPr>
        <w:t> </w:t>
      </w:r>
    </w:p>
    <w:p w14:paraId="5A9E2A4E" w14:textId="77777777" w:rsidR="00084A68" w:rsidRPr="00084A68" w:rsidRDefault="00084A68" w:rsidP="00084A68">
      <w:pPr>
        <w:pStyle w:val="paragraph"/>
        <w:numPr>
          <w:ilvl w:val="0"/>
          <w:numId w:val="34"/>
        </w:numPr>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sz w:val="22"/>
          <w:szCs w:val="22"/>
        </w:rPr>
        <w:t>Over-friendliness to strangers including healthcare professionals</w:t>
      </w:r>
      <w:r w:rsidRPr="00084A68">
        <w:rPr>
          <w:rStyle w:val="eop"/>
          <w:rFonts w:ascii="Century Gothic" w:hAnsi="Century Gothic" w:cs="Calibri"/>
          <w:sz w:val="22"/>
          <w:szCs w:val="22"/>
        </w:rPr>
        <w:t> </w:t>
      </w:r>
    </w:p>
    <w:p w14:paraId="00C9DE29" w14:textId="77777777" w:rsidR="00084A68" w:rsidRPr="00084A68" w:rsidRDefault="00084A68" w:rsidP="00084A68">
      <w:pPr>
        <w:pStyle w:val="paragraph"/>
        <w:numPr>
          <w:ilvl w:val="0"/>
          <w:numId w:val="34"/>
        </w:numPr>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sz w:val="22"/>
          <w:szCs w:val="22"/>
        </w:rPr>
        <w:t>Excessive clinginess, persistently resorting to gaining attention</w:t>
      </w:r>
      <w:r w:rsidRPr="00084A68">
        <w:rPr>
          <w:rStyle w:val="eop"/>
          <w:rFonts w:ascii="Century Gothic" w:hAnsi="Century Gothic" w:cs="Calibri"/>
          <w:sz w:val="22"/>
          <w:szCs w:val="22"/>
        </w:rPr>
        <w:t> </w:t>
      </w:r>
    </w:p>
    <w:p w14:paraId="5B5C8CFB" w14:textId="77777777" w:rsidR="00084A68" w:rsidRPr="00084A68" w:rsidRDefault="00084A68" w:rsidP="00084A68">
      <w:pPr>
        <w:pStyle w:val="paragraph"/>
        <w:numPr>
          <w:ilvl w:val="0"/>
          <w:numId w:val="34"/>
        </w:numPr>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sz w:val="22"/>
          <w:szCs w:val="22"/>
        </w:rPr>
        <w:t>Demonstrating excessively 'good' behaviour to prevent parent disapproval</w:t>
      </w:r>
      <w:r w:rsidRPr="00084A68">
        <w:rPr>
          <w:rStyle w:val="eop"/>
          <w:rFonts w:ascii="Century Gothic" w:hAnsi="Century Gothic" w:cs="Calibri"/>
          <w:sz w:val="22"/>
          <w:szCs w:val="22"/>
        </w:rPr>
        <w:t> </w:t>
      </w:r>
    </w:p>
    <w:p w14:paraId="08995AF8" w14:textId="77777777" w:rsidR="00084A68" w:rsidRPr="00084A68" w:rsidRDefault="00084A68" w:rsidP="00084A68">
      <w:pPr>
        <w:pStyle w:val="paragraph"/>
        <w:numPr>
          <w:ilvl w:val="0"/>
          <w:numId w:val="34"/>
        </w:numPr>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sz w:val="22"/>
          <w:szCs w:val="22"/>
        </w:rPr>
        <w:t>Failing to seek or accept appropriate comfort or affection from an appropriate person when significantly distressed</w:t>
      </w:r>
      <w:r w:rsidRPr="00084A68">
        <w:rPr>
          <w:rStyle w:val="eop"/>
          <w:rFonts w:ascii="Century Gothic" w:hAnsi="Century Gothic" w:cs="Calibri"/>
          <w:sz w:val="22"/>
          <w:szCs w:val="22"/>
        </w:rPr>
        <w:t> </w:t>
      </w:r>
    </w:p>
    <w:p w14:paraId="7E439C9B" w14:textId="77777777" w:rsidR="00084A68" w:rsidRPr="00084A68" w:rsidRDefault="00084A68" w:rsidP="00084A68">
      <w:pPr>
        <w:pStyle w:val="paragraph"/>
        <w:numPr>
          <w:ilvl w:val="0"/>
          <w:numId w:val="34"/>
        </w:numPr>
        <w:spacing w:before="0" w:beforeAutospacing="0" w:after="0" w:afterAutospacing="0"/>
        <w:jc w:val="both"/>
        <w:textAlignment w:val="baseline"/>
        <w:rPr>
          <w:rStyle w:val="eop"/>
          <w:rFonts w:ascii="Century Gothic" w:hAnsi="Century Gothic" w:cs="Calibri"/>
          <w:sz w:val="22"/>
          <w:szCs w:val="22"/>
        </w:rPr>
      </w:pPr>
      <w:r w:rsidRPr="00084A68">
        <w:rPr>
          <w:rStyle w:val="normaltextrun"/>
          <w:rFonts w:ascii="Century Gothic" w:hAnsi="Century Gothic" w:cs="Calibri"/>
          <w:sz w:val="22"/>
          <w:szCs w:val="22"/>
        </w:rPr>
        <w:t>Coercive controlling behaviour towards parents</w:t>
      </w:r>
      <w:r w:rsidRPr="00084A68">
        <w:rPr>
          <w:rStyle w:val="eop"/>
          <w:rFonts w:ascii="Century Gothic" w:hAnsi="Century Gothic" w:cs="Calibri"/>
          <w:sz w:val="22"/>
          <w:szCs w:val="22"/>
        </w:rPr>
        <w:t> </w:t>
      </w:r>
    </w:p>
    <w:p w14:paraId="02DBCF36" w14:textId="77777777" w:rsidR="00084A68" w:rsidRPr="00084A68" w:rsidRDefault="00084A68" w:rsidP="00084A68">
      <w:pPr>
        <w:pStyle w:val="paragraph"/>
        <w:numPr>
          <w:ilvl w:val="0"/>
          <w:numId w:val="34"/>
        </w:numPr>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sz w:val="22"/>
          <w:szCs w:val="22"/>
        </w:rPr>
        <w:t>Lack of ability to understand and recognise emotions</w:t>
      </w:r>
      <w:r w:rsidRPr="00084A68">
        <w:rPr>
          <w:rStyle w:val="eop"/>
          <w:rFonts w:ascii="Century Gothic" w:hAnsi="Century Gothic" w:cs="Calibri"/>
          <w:sz w:val="22"/>
          <w:szCs w:val="22"/>
        </w:rPr>
        <w:t> </w:t>
      </w:r>
    </w:p>
    <w:p w14:paraId="45A9097B" w14:textId="77777777" w:rsidR="00084A68" w:rsidRPr="00084A68" w:rsidRDefault="00084A68" w:rsidP="00084A68">
      <w:pPr>
        <w:pStyle w:val="paragraph"/>
        <w:numPr>
          <w:ilvl w:val="0"/>
          <w:numId w:val="34"/>
        </w:numPr>
        <w:spacing w:before="0" w:beforeAutospacing="0" w:after="0" w:afterAutospacing="0"/>
        <w:jc w:val="both"/>
        <w:textAlignment w:val="baseline"/>
        <w:rPr>
          <w:rStyle w:val="eop"/>
          <w:rFonts w:ascii="Century Gothic" w:hAnsi="Century Gothic" w:cs="Calibri"/>
          <w:sz w:val="22"/>
          <w:szCs w:val="22"/>
        </w:rPr>
      </w:pPr>
      <w:r w:rsidRPr="00084A68">
        <w:rPr>
          <w:rStyle w:val="normaltextrun"/>
          <w:rFonts w:ascii="Century Gothic" w:hAnsi="Century Gothic" w:cs="Calibri"/>
          <w:sz w:val="22"/>
          <w:szCs w:val="22"/>
        </w:rPr>
        <w:t>Very young children showing excessive comforting behaviours when witnessing parental or carer distress.</w:t>
      </w:r>
      <w:r w:rsidRPr="00084A68">
        <w:rPr>
          <w:rStyle w:val="eop"/>
          <w:rFonts w:ascii="Century Gothic" w:hAnsi="Century Gothic" w:cs="Calibri"/>
          <w:sz w:val="22"/>
          <w:szCs w:val="22"/>
        </w:rPr>
        <w:t> </w:t>
      </w:r>
    </w:p>
    <w:p w14:paraId="00DD9CBD" w14:textId="77777777" w:rsidR="00084A68" w:rsidRPr="00084A68" w:rsidRDefault="00084A68" w:rsidP="00084A68">
      <w:pPr>
        <w:pStyle w:val="paragraph"/>
        <w:spacing w:before="0" w:beforeAutospacing="0" w:after="0" w:afterAutospacing="0"/>
        <w:jc w:val="both"/>
        <w:textAlignment w:val="baseline"/>
        <w:rPr>
          <w:rFonts w:ascii="Century Gothic" w:hAnsi="Century Gothic" w:cs="Calibri"/>
          <w:sz w:val="22"/>
          <w:szCs w:val="22"/>
        </w:rPr>
      </w:pPr>
    </w:p>
    <w:p w14:paraId="50D2BC1A" w14:textId="77777777" w:rsidR="00084A68" w:rsidRPr="00084A68" w:rsidRDefault="00084A68" w:rsidP="00084A68">
      <w:pPr>
        <w:spacing w:line="240" w:lineRule="auto"/>
        <w:rPr>
          <w:rFonts w:ascii="Century Gothic" w:eastAsia="Calibri" w:hAnsi="Century Gothic"/>
          <w:b/>
          <w:lang w:eastAsia="en-GB"/>
        </w:rPr>
      </w:pPr>
      <w:r w:rsidRPr="00084A68">
        <w:rPr>
          <w:rFonts w:ascii="Century Gothic" w:eastAsia="Calibri" w:hAnsi="Century Gothic"/>
          <w:b/>
          <w:lang w:eastAsia="en-GB"/>
        </w:rPr>
        <w:t>Child-on-child abuse</w:t>
      </w:r>
    </w:p>
    <w:p w14:paraId="3F870930" w14:textId="77777777" w:rsidR="00084A68" w:rsidRPr="00084A68" w:rsidRDefault="00084A68" w:rsidP="00084A68">
      <w:pPr>
        <w:pStyle w:val="paragraph"/>
        <w:spacing w:before="0" w:beforeAutospacing="0" w:after="0" w:afterAutospacing="0"/>
        <w:jc w:val="both"/>
        <w:textAlignment w:val="baseline"/>
        <w:rPr>
          <w:rStyle w:val="normaltextrun"/>
          <w:rFonts w:ascii="Century Gothic" w:hAnsi="Century Gothic" w:cs="Calibri"/>
          <w:color w:val="000000"/>
          <w:sz w:val="22"/>
          <w:szCs w:val="22"/>
        </w:rPr>
      </w:pPr>
      <w:r w:rsidRPr="00084A68">
        <w:rPr>
          <w:rStyle w:val="normaltextrun"/>
          <w:rFonts w:ascii="Century Gothic" w:hAnsi="Century Gothic" w:cs="Calibri"/>
          <w:color w:val="000000"/>
          <w:sz w:val="22"/>
          <w:szCs w:val="22"/>
        </w:rPr>
        <w:lastRenderedPageBreak/>
        <w:t xml:space="preserve">If child-on-child abuse is suspected, then any concerns must be reported in line with our safeguarding procedures. </w:t>
      </w:r>
    </w:p>
    <w:p w14:paraId="34AC8577"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sz w:val="22"/>
          <w:szCs w:val="22"/>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084A68">
        <w:rPr>
          <w:rStyle w:val="normaltextrun"/>
          <w:rFonts w:ascii="Century Gothic" w:hAnsi="Century Gothic" w:cs="Calibri"/>
          <w:sz w:val="22"/>
          <w:szCs w:val="22"/>
        </w:rPr>
        <w:t>support both the victim and the perpetrator.  Children who develop harmful behaviours are also likely to be victims of abuse or neglect.</w:t>
      </w:r>
      <w:r w:rsidRPr="00084A68">
        <w:rPr>
          <w:rStyle w:val="eop"/>
          <w:rFonts w:ascii="Century Gothic" w:hAnsi="Century Gothic" w:cs="Calibri"/>
          <w:sz w:val="22"/>
          <w:szCs w:val="22"/>
        </w:rPr>
        <w:t> </w:t>
      </w:r>
    </w:p>
    <w:p w14:paraId="5988FF9E" w14:textId="77777777" w:rsidR="00084A68" w:rsidRPr="002B4903" w:rsidRDefault="00084A68" w:rsidP="00084A68">
      <w:pPr>
        <w:keepNext/>
        <w:spacing w:line="240" w:lineRule="auto"/>
        <w:rPr>
          <w:rFonts w:ascii="Century Gothic" w:hAnsi="Century Gothic"/>
          <w:bCs/>
          <w:sz w:val="18"/>
          <w:szCs w:val="18"/>
        </w:rPr>
      </w:pPr>
    </w:p>
    <w:p w14:paraId="77C344FC" w14:textId="77777777" w:rsidR="00084A68" w:rsidRPr="00084A68" w:rsidRDefault="00084A68" w:rsidP="00084A68">
      <w:pPr>
        <w:keepNext/>
        <w:spacing w:line="240" w:lineRule="auto"/>
        <w:rPr>
          <w:rFonts w:ascii="Century Gothic" w:hAnsi="Century Gothic"/>
          <w:b/>
        </w:rPr>
      </w:pPr>
      <w:r w:rsidRPr="00084A68">
        <w:rPr>
          <w:rFonts w:ascii="Century Gothic" w:hAnsi="Century Gothic"/>
          <w:b/>
        </w:rPr>
        <w:t xml:space="preserve">Physical abuse </w:t>
      </w:r>
    </w:p>
    <w:p w14:paraId="193A69AA" w14:textId="77777777" w:rsidR="00084A68" w:rsidRPr="00084A68" w:rsidRDefault="00084A68" w:rsidP="00084A68">
      <w:pPr>
        <w:spacing w:line="240" w:lineRule="auto"/>
        <w:rPr>
          <w:rFonts w:ascii="Century Gothic" w:hAnsi="Century Gothic"/>
        </w:rPr>
      </w:pPr>
      <w:r w:rsidRPr="00084A68">
        <w:rPr>
          <w:rFonts w:ascii="Century Gothic" w:hAnsi="Century Gothic"/>
        </w:rPr>
        <w:t xml:space="preserve">Action needs to be taken if staff have reason to believe that there has been physical harm or injury to a child, </w:t>
      </w:r>
      <w:r w:rsidRPr="00084A68">
        <w:rPr>
          <w:rFonts w:ascii="Century Gothic" w:eastAsia="Arial" w:hAnsi="Century Gothic"/>
          <w:lang w:eastAsia="en-GB"/>
        </w:rPr>
        <w:t xml:space="preserve">which may involve hitting, smacking, shaking, throwing, poisoning, burning or scalding, drowning, suffocating or otherwise causing physical harm to a child. </w:t>
      </w:r>
      <w:r w:rsidRPr="00084A68">
        <w:rPr>
          <w:rFonts w:ascii="Century Gothic" w:hAnsi="Century Gothic"/>
        </w:rPr>
        <w:t>These symptoms may include bruising or injuries in an area that is not usual for a child, e.g. fleshy parts of the arms and legs, back, wrists, ankles</w:t>
      </w:r>
      <w:r w:rsidRPr="00084A68">
        <w:rPr>
          <w:rFonts w:ascii="Century Gothic" w:eastAsia="Arial" w:hAnsi="Century Gothic"/>
          <w:lang w:eastAsia="en-GB"/>
        </w:rPr>
        <w:t xml:space="preserve">, trunk </w:t>
      </w:r>
      <w:r w:rsidRPr="00084A68">
        <w:rPr>
          <w:rFonts w:ascii="Century Gothic" w:hAnsi="Century Gothic"/>
        </w:rPr>
        <w:t>and face. Physical harm may also be caused when a parent or carer fabricates the symptoms of, or deliberately induces, illness in a child. This is fabricated or induced illness or FII.</w:t>
      </w:r>
    </w:p>
    <w:p w14:paraId="6BB26F0C" w14:textId="77777777" w:rsidR="00084A68" w:rsidRPr="00084A68" w:rsidRDefault="00084A68" w:rsidP="00084A68">
      <w:pPr>
        <w:spacing w:line="240" w:lineRule="auto"/>
        <w:rPr>
          <w:rFonts w:ascii="Century Gothic" w:hAnsi="Century Gothic"/>
        </w:rPr>
      </w:pPr>
      <w:r w:rsidRPr="00084A68">
        <w:rPr>
          <w:rFonts w:ascii="Century Gothic" w:hAnsi="Century Gothic"/>
        </w:rPr>
        <w:t xml:space="preserve">Many children will have cuts and grazes from normal childhood injuries. These should also be logged and discussed with the nursery manager or room leader. </w:t>
      </w:r>
    </w:p>
    <w:p w14:paraId="3C723919" w14:textId="77777777" w:rsidR="00084A68" w:rsidRPr="00084A68" w:rsidRDefault="00084A68" w:rsidP="00084A68">
      <w:pPr>
        <w:spacing w:line="240" w:lineRule="auto"/>
        <w:rPr>
          <w:rFonts w:ascii="Century Gothic" w:hAnsi="Century Gothic"/>
        </w:rPr>
      </w:pPr>
      <w:r w:rsidRPr="00084A68">
        <w:rPr>
          <w:rFonts w:ascii="Century Gothic" w:hAnsi="Century Gothic"/>
        </w:rPr>
        <w:t xml:space="preserve">Children and babies may be abused physically through shaking or throwing. Other injuries may include burns or scalds, drowning or suffocation. These are not usual childhood injuries and should always be logged and discussed with the nursery manager.  </w:t>
      </w:r>
    </w:p>
    <w:p w14:paraId="349CEA29" w14:textId="77777777" w:rsidR="00084A68" w:rsidRPr="00084A68" w:rsidRDefault="00084A68" w:rsidP="00084A68">
      <w:pPr>
        <w:spacing w:line="240" w:lineRule="auto"/>
        <w:rPr>
          <w:rFonts w:ascii="Century Gothic" w:hAnsi="Century Gothic"/>
        </w:rPr>
      </w:pPr>
      <w:r w:rsidRPr="00084A68">
        <w:rPr>
          <w:rStyle w:val="normaltextrun"/>
          <w:rFonts w:ascii="Century Gothic" w:hAnsi="Century Gothic"/>
          <w:shd w:val="clear" w:color="auto" w:fill="FFFFFF"/>
        </w:rPr>
        <w:t xml:space="preserve">If </w:t>
      </w:r>
      <w:r w:rsidRPr="00084A68">
        <w:rPr>
          <w:rStyle w:val="normaltextrun"/>
          <w:rFonts w:ascii="Century Gothic" w:hAnsi="Century Gothic"/>
          <w:b/>
          <w:bCs/>
          <w:shd w:val="clear" w:color="auto" w:fill="FFFFFF"/>
        </w:rPr>
        <w:t>physical abuse</w:t>
      </w:r>
      <w:r w:rsidRPr="00084A68">
        <w:rPr>
          <w:rStyle w:val="normaltextrun"/>
          <w:rFonts w:ascii="Century Gothic" w:hAnsi="Century Gothic"/>
          <w:shd w:val="clear" w:color="auto" w:fill="FFFFFF"/>
        </w:rPr>
        <w:t xml:space="preserve"> is suspected, then any concerns must be reported in line with our safeguarding procedures.</w:t>
      </w:r>
      <w:r w:rsidRPr="00084A68">
        <w:rPr>
          <w:rStyle w:val="eop"/>
          <w:rFonts w:ascii="Century Gothic" w:hAnsi="Century Gothic"/>
          <w:shd w:val="clear" w:color="auto" w:fill="FFFFFF"/>
        </w:rPr>
        <w:t> </w:t>
      </w:r>
    </w:p>
    <w:p w14:paraId="02D001B6" w14:textId="77777777" w:rsidR="00084A68" w:rsidRPr="002B4903" w:rsidRDefault="00084A68" w:rsidP="00084A68">
      <w:pPr>
        <w:spacing w:line="240" w:lineRule="auto"/>
        <w:rPr>
          <w:rFonts w:ascii="Century Gothic" w:hAnsi="Century Gothic"/>
          <w:sz w:val="18"/>
          <w:szCs w:val="18"/>
        </w:rPr>
      </w:pPr>
    </w:p>
    <w:p w14:paraId="00DE5C4B" w14:textId="77777777" w:rsidR="00084A68" w:rsidRPr="00084A68" w:rsidRDefault="00084A68" w:rsidP="00084A68">
      <w:pPr>
        <w:keepNext/>
        <w:spacing w:line="240" w:lineRule="auto"/>
        <w:rPr>
          <w:rFonts w:ascii="Century Gothic" w:eastAsia="Arial" w:hAnsi="Century Gothic"/>
          <w:b/>
          <w:lang w:eastAsia="en-GB"/>
        </w:rPr>
      </w:pPr>
      <w:r w:rsidRPr="00084A68">
        <w:rPr>
          <w:rFonts w:ascii="Century Gothic" w:eastAsia="Arial" w:hAnsi="Century Gothic"/>
          <w:b/>
          <w:lang w:eastAsia="en-GB"/>
        </w:rPr>
        <w:t>Fabricated illness (FII)</w:t>
      </w:r>
    </w:p>
    <w:p w14:paraId="0B8DBAE2" w14:textId="2ABFFEFE" w:rsidR="00084A68" w:rsidRPr="00084A68" w:rsidRDefault="00084A68" w:rsidP="00084A68">
      <w:pPr>
        <w:keepNext/>
        <w:spacing w:line="240" w:lineRule="auto"/>
        <w:rPr>
          <w:rFonts w:ascii="Century Gothic" w:eastAsia="Arial" w:hAnsi="Century Gothic"/>
          <w:lang w:eastAsia="en-GB"/>
        </w:rPr>
      </w:pPr>
      <w:r w:rsidRPr="00084A68">
        <w:rPr>
          <w:rFonts w:ascii="Century Gothic" w:eastAsia="Arial" w:hAnsi="Century Gothic"/>
          <w:lang w:eastAsia="en-GB"/>
        </w:rPr>
        <w:t xml:space="preserve">Physical harm may also be caused when a parent or carer fabricates the symptoms of, or deliberately induces, illness in a child. The parent or carer may seek out unnecessary medical treatment or investigation, they may exaggerate a real illness and </w:t>
      </w:r>
      <w:r w:rsidR="002B4903" w:rsidRPr="00084A68">
        <w:rPr>
          <w:rFonts w:ascii="Century Gothic" w:eastAsia="Arial" w:hAnsi="Century Gothic"/>
          <w:lang w:eastAsia="en-GB"/>
        </w:rPr>
        <w:t>symptoms or</w:t>
      </w:r>
      <w:r w:rsidRPr="00084A68">
        <w:rPr>
          <w:rFonts w:ascii="Century Gothic" w:eastAsia="Arial" w:hAnsi="Century Gothic"/>
          <w:lang w:eastAsia="en-GB"/>
        </w:rPr>
        <w:t xml:space="preserve"> deliberately induce an illness through poisoning with medication or other substances, or they may interfere with medical treatments. Fabricated illness is a form of physical </w:t>
      </w:r>
      <w:r w:rsidR="002B4903" w:rsidRPr="00084A68">
        <w:rPr>
          <w:rFonts w:ascii="Century Gothic" w:eastAsia="Arial" w:hAnsi="Century Gothic"/>
          <w:lang w:eastAsia="en-GB"/>
        </w:rPr>
        <w:t>abuse,</w:t>
      </w:r>
      <w:r w:rsidRPr="00084A68">
        <w:rPr>
          <w:rFonts w:ascii="Century Gothic" w:eastAsia="Arial" w:hAnsi="Century Gothic"/>
          <w:lang w:eastAsia="en-GB"/>
        </w:rPr>
        <w:t xml:space="preserve"> and any concerns will be reported, in line with our safeguarding procedures.</w:t>
      </w:r>
      <w:r w:rsidR="002E5B3B">
        <w:rPr>
          <w:rFonts w:ascii="Century Gothic" w:eastAsia="Arial" w:hAnsi="Century Gothic"/>
          <w:lang w:eastAsia="en-GB"/>
        </w:rPr>
        <w:t xml:space="preserve">   </w:t>
      </w:r>
      <w:r w:rsidRPr="00084A68">
        <w:rPr>
          <w:rStyle w:val="normaltextrun"/>
          <w:rFonts w:ascii="Century Gothic" w:hAnsi="Century Gothic"/>
          <w:b/>
          <w:bCs/>
          <w:color w:val="000000"/>
          <w:shd w:val="clear" w:color="auto" w:fill="FFFFFF"/>
        </w:rPr>
        <w:t>FII</w:t>
      </w:r>
      <w:r w:rsidRPr="00084A68">
        <w:rPr>
          <w:rStyle w:val="normaltextrun"/>
          <w:rFonts w:ascii="Century Gothic" w:hAnsi="Century Gothic"/>
          <w:color w:val="000000"/>
          <w:shd w:val="clear" w:color="auto" w:fill="FFFFFF"/>
        </w:rPr>
        <w:t xml:space="preserve"> is a form of </w:t>
      </w:r>
      <w:r w:rsidRPr="00084A68">
        <w:rPr>
          <w:rStyle w:val="normaltextrun"/>
          <w:rFonts w:ascii="Century Gothic" w:hAnsi="Century Gothic"/>
          <w:b/>
          <w:bCs/>
          <w:color w:val="000000"/>
          <w:shd w:val="clear" w:color="auto" w:fill="FFFFFF"/>
        </w:rPr>
        <w:t xml:space="preserve">physical </w:t>
      </w:r>
      <w:r w:rsidR="002E5B3B" w:rsidRPr="00084A68">
        <w:rPr>
          <w:rStyle w:val="normaltextrun"/>
          <w:rFonts w:ascii="Century Gothic" w:hAnsi="Century Gothic"/>
          <w:b/>
          <w:bCs/>
          <w:color w:val="000000"/>
          <w:shd w:val="clear" w:color="auto" w:fill="FFFFFF"/>
        </w:rPr>
        <w:t>abuse,</w:t>
      </w:r>
      <w:r w:rsidRPr="00084A68">
        <w:rPr>
          <w:rStyle w:val="normaltextrun"/>
          <w:rFonts w:ascii="Century Gothic" w:hAnsi="Century Gothic"/>
          <w:color w:val="000000"/>
          <w:shd w:val="clear" w:color="auto" w:fill="FFFFFF"/>
        </w:rPr>
        <w:t xml:space="preserve"> and any concerns must be reported in line with our safeguarding procedures.</w:t>
      </w:r>
      <w:r w:rsidRPr="00084A68">
        <w:rPr>
          <w:rStyle w:val="eop"/>
          <w:rFonts w:ascii="Century Gothic" w:hAnsi="Century Gothic"/>
          <w:color w:val="000000"/>
          <w:shd w:val="clear" w:color="auto" w:fill="FFFFFF"/>
        </w:rPr>
        <w:t> </w:t>
      </w:r>
    </w:p>
    <w:p w14:paraId="57473868" w14:textId="77777777" w:rsidR="00084A68" w:rsidRPr="002B4903" w:rsidRDefault="00084A68" w:rsidP="00084A68">
      <w:pPr>
        <w:pStyle w:val="deleteasappropriate"/>
        <w:rPr>
          <w:rFonts w:ascii="Century Gothic" w:hAnsi="Century Gothic" w:cs="Calibri"/>
          <w:i w:val="0"/>
          <w:iCs/>
          <w:sz w:val="18"/>
          <w:szCs w:val="18"/>
        </w:rPr>
      </w:pPr>
    </w:p>
    <w:p w14:paraId="624BD27C" w14:textId="77777777" w:rsidR="00084A68" w:rsidRPr="00084A68" w:rsidRDefault="00084A68" w:rsidP="00084A68">
      <w:pPr>
        <w:pStyle w:val="deleteasappropriate"/>
        <w:rPr>
          <w:rFonts w:ascii="Century Gothic" w:hAnsi="Century Gothic"/>
          <w:b/>
          <w:i w:val="0"/>
          <w:sz w:val="22"/>
          <w:szCs w:val="22"/>
        </w:rPr>
      </w:pPr>
      <w:r w:rsidRPr="00084A68">
        <w:rPr>
          <w:rFonts w:ascii="Century Gothic" w:hAnsi="Century Gothic"/>
          <w:b/>
          <w:i w:val="0"/>
          <w:sz w:val="22"/>
          <w:szCs w:val="22"/>
        </w:rPr>
        <w:t>Female genital mutilation (FGM)</w:t>
      </w:r>
    </w:p>
    <w:p w14:paraId="11D6BDAF"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sz w:val="22"/>
          <w:szCs w:val="22"/>
        </w:rPr>
        <w:t>FGM</w:t>
      </w:r>
      <w:r w:rsidRPr="00084A68">
        <w:rPr>
          <w:rStyle w:val="normaltextrun"/>
          <w:rFonts w:ascii="Century Gothic" w:hAnsi="Century Gothic" w:cs="Calibri"/>
          <w:color w:val="000000"/>
          <w:sz w:val="22"/>
          <w:szCs w:val="22"/>
        </w:rPr>
        <w:t xml:space="preserve"> is a procedure where the female genital organs are injured or changed with no medical reason. The procedure </w:t>
      </w:r>
      <w:r w:rsidRPr="00084A68">
        <w:rPr>
          <w:rStyle w:val="normaltextrun"/>
          <w:rFonts w:ascii="Century Gothic" w:hAnsi="Century Gothic" w:cs="Calibri"/>
          <w:sz w:val="22"/>
          <w:szCs w:val="22"/>
        </w:rPr>
        <w:t>may be carried out shortly after birth, during childhood or adolescence, just before marriage or during a woman’s first pregnancy, according to the community.</w:t>
      </w:r>
      <w:r w:rsidRPr="00084A68">
        <w:rPr>
          <w:rStyle w:val="eop"/>
          <w:rFonts w:ascii="Century Gothic" w:hAnsi="Century Gothic" w:cs="Calibri"/>
          <w:sz w:val="22"/>
          <w:szCs w:val="22"/>
        </w:rPr>
        <w:t> </w:t>
      </w:r>
    </w:p>
    <w:p w14:paraId="4FE2C71B" w14:textId="22A6245A"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eop"/>
          <w:rFonts w:ascii="Century Gothic" w:hAnsi="Century Gothic" w:cs="Calibri"/>
          <w:sz w:val="22"/>
          <w:szCs w:val="22"/>
        </w:rPr>
        <w:t> </w:t>
      </w:r>
      <w:r w:rsidRPr="00084A68">
        <w:rPr>
          <w:rStyle w:val="normaltextrun"/>
          <w:rFonts w:ascii="Century Gothic" w:hAnsi="Century Gothic" w:cs="Calibri"/>
          <w:color w:val="000000"/>
          <w:sz w:val="22"/>
          <w:szCs w:val="22"/>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002B4903" w:rsidRPr="00084A68">
        <w:rPr>
          <w:rStyle w:val="normaltextrun"/>
          <w:rFonts w:ascii="Century Gothic" w:hAnsi="Century Gothic" w:cs="Calibri"/>
          <w:i/>
          <w:iCs/>
          <w:color w:val="000000"/>
          <w:sz w:val="22"/>
          <w:szCs w:val="22"/>
        </w:rPr>
        <w:t>multi-agency</w:t>
      </w:r>
      <w:r w:rsidRPr="00084A68">
        <w:rPr>
          <w:rStyle w:val="normaltextrun"/>
          <w:rFonts w:ascii="Century Gothic" w:hAnsi="Century Gothic" w:cs="Calibri"/>
          <w:i/>
          <w:iCs/>
          <w:color w:val="000000"/>
          <w:sz w:val="22"/>
          <w:szCs w:val="22"/>
        </w:rPr>
        <w:t xml:space="preserve"> statutory guidance on female genital mutilation</w:t>
      </w:r>
      <w:r w:rsidRPr="00084A68">
        <w:rPr>
          <w:rStyle w:val="normaltextrun"/>
          <w:rFonts w:ascii="Century Gothic" w:hAnsi="Century Gothic" w:cs="Calibri"/>
          <w:color w:val="000000"/>
          <w:sz w:val="22"/>
          <w:szCs w:val="22"/>
        </w:rPr>
        <w:t>). Other consequences include shock, bleeding, infections (</w:t>
      </w:r>
      <w:r w:rsidRPr="00084A68">
        <w:rPr>
          <w:rStyle w:val="normaltextrun"/>
          <w:rFonts w:ascii="Century Gothic" w:hAnsi="Century Gothic" w:cs="Calibri"/>
          <w:sz w:val="22"/>
          <w:szCs w:val="22"/>
        </w:rPr>
        <w:t>tetanus, HIV and hepatitis B and C) and organ damage.</w:t>
      </w:r>
      <w:r w:rsidRPr="00084A68">
        <w:rPr>
          <w:rStyle w:val="eop"/>
          <w:rFonts w:ascii="Century Gothic" w:hAnsi="Century Gothic" w:cs="Calibri"/>
          <w:sz w:val="22"/>
          <w:szCs w:val="22"/>
        </w:rPr>
        <w:t> </w:t>
      </w:r>
    </w:p>
    <w:p w14:paraId="131D4C83" w14:textId="00D92C72"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sz w:val="22"/>
          <w:szCs w:val="22"/>
        </w:rPr>
      </w:pPr>
      <w:r w:rsidRPr="00084A68">
        <w:rPr>
          <w:rStyle w:val="eop"/>
          <w:rFonts w:ascii="Century Gothic" w:hAnsi="Century Gothic" w:cs="Calibri"/>
          <w:sz w:val="22"/>
          <w:szCs w:val="22"/>
        </w:rPr>
        <w:t> </w:t>
      </w:r>
      <w:r w:rsidRPr="00084A68">
        <w:rPr>
          <w:rStyle w:val="normaltextrun"/>
          <w:rFonts w:ascii="Century Gothic" w:hAnsi="Century Gothic" w:cs="Calibri"/>
          <w:b/>
          <w:bCs/>
          <w:sz w:val="22"/>
          <w:szCs w:val="22"/>
        </w:rPr>
        <w:t>FGM</w:t>
      </w:r>
      <w:r w:rsidRPr="00084A68">
        <w:rPr>
          <w:rStyle w:val="normaltextrun"/>
          <w:rFonts w:ascii="Century Gothic" w:hAnsi="Century Gothic" w:cs="Calibri"/>
          <w:sz w:val="22"/>
          <w:szCs w:val="22"/>
        </w:rPr>
        <w:t xml:space="preserve"> is a form of </w:t>
      </w:r>
      <w:r w:rsidRPr="00084A68">
        <w:rPr>
          <w:rStyle w:val="normaltextrun"/>
          <w:rFonts w:ascii="Century Gothic" w:hAnsi="Century Gothic" w:cs="Calibri"/>
          <w:b/>
          <w:bCs/>
          <w:sz w:val="22"/>
          <w:szCs w:val="22"/>
        </w:rPr>
        <w:t xml:space="preserve">physical </w:t>
      </w:r>
      <w:r w:rsidR="002E5B3B" w:rsidRPr="00084A68">
        <w:rPr>
          <w:rStyle w:val="normaltextrun"/>
          <w:rFonts w:ascii="Century Gothic" w:hAnsi="Century Gothic" w:cs="Calibri"/>
          <w:b/>
          <w:bCs/>
          <w:sz w:val="22"/>
          <w:szCs w:val="22"/>
        </w:rPr>
        <w:t>abuse,</w:t>
      </w:r>
      <w:r w:rsidRPr="00084A68">
        <w:rPr>
          <w:rStyle w:val="normaltextrun"/>
          <w:rFonts w:ascii="Century Gothic" w:hAnsi="Century Gothic" w:cs="Calibri"/>
          <w:sz w:val="22"/>
          <w:szCs w:val="22"/>
        </w:rPr>
        <w:t xml:space="preserve"> and any concerns must be reported in line with our safeguarding procedures. </w:t>
      </w:r>
      <w:r w:rsidRPr="00084A68">
        <w:rPr>
          <w:rStyle w:val="eop"/>
          <w:rFonts w:ascii="Century Gothic" w:hAnsi="Century Gothic" w:cs="Calibri"/>
          <w:sz w:val="22"/>
          <w:szCs w:val="22"/>
        </w:rPr>
        <w:t> </w:t>
      </w:r>
    </w:p>
    <w:p w14:paraId="1A6EE081"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sz w:val="22"/>
          <w:szCs w:val="22"/>
        </w:rPr>
        <w:t>In addition, there is a mandatory duty to report to police any case where an act of FGM appears to have been carried out on a girl under the age of 18.</w:t>
      </w:r>
      <w:r w:rsidRPr="00084A68">
        <w:rPr>
          <w:rStyle w:val="eop"/>
          <w:rFonts w:ascii="Century Gothic" w:hAnsi="Century Gothic" w:cs="Calibri"/>
          <w:sz w:val="22"/>
          <w:szCs w:val="22"/>
        </w:rPr>
        <w:t> </w:t>
      </w:r>
    </w:p>
    <w:p w14:paraId="2AA7777A" w14:textId="77777777" w:rsidR="00084A68" w:rsidRPr="002E5B3B" w:rsidRDefault="00084A68" w:rsidP="00084A68">
      <w:pPr>
        <w:spacing w:line="240" w:lineRule="auto"/>
        <w:rPr>
          <w:rFonts w:ascii="Century Gothic" w:hAnsi="Century Gothic"/>
          <w:sz w:val="18"/>
          <w:szCs w:val="18"/>
        </w:rPr>
      </w:pPr>
    </w:p>
    <w:p w14:paraId="759F4927" w14:textId="77777777" w:rsidR="00084A68" w:rsidRPr="00084A68" w:rsidRDefault="00084A68" w:rsidP="00084A68">
      <w:pPr>
        <w:spacing w:line="240" w:lineRule="auto"/>
        <w:rPr>
          <w:rFonts w:ascii="Century Gothic" w:eastAsia="Arial" w:hAnsi="Century Gothic"/>
          <w:b/>
          <w:lang w:eastAsia="en-GB"/>
        </w:rPr>
      </w:pPr>
      <w:r w:rsidRPr="00084A68">
        <w:rPr>
          <w:rFonts w:ascii="Century Gothic" w:eastAsia="Arial" w:hAnsi="Century Gothic"/>
          <w:b/>
          <w:lang w:eastAsia="en-GB"/>
        </w:rPr>
        <w:t>Breast ironing or breast flattening</w:t>
      </w:r>
    </w:p>
    <w:p w14:paraId="7AC64218" w14:textId="636B665D"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sz w:val="22"/>
          <w:szCs w:val="22"/>
        </w:rPr>
        <w:lastRenderedPageBreak/>
        <w:t xml:space="preserve">Breast ironing, also known as breast flattening, is a process where young girls' breasts are ironed, massaged and/or pounded down </w:t>
      </w:r>
      <w:r w:rsidR="002E5B3B" w:rsidRPr="00084A68">
        <w:rPr>
          <w:rStyle w:val="normaltextrun"/>
          <w:rFonts w:ascii="Century Gothic" w:hAnsi="Century Gothic" w:cs="Calibri"/>
          <w:sz w:val="22"/>
          <w:szCs w:val="22"/>
        </w:rPr>
        <w:t>using</w:t>
      </w:r>
      <w:r w:rsidRPr="00084A68">
        <w:rPr>
          <w:rStyle w:val="normaltextrun"/>
          <w:rFonts w:ascii="Century Gothic" w:hAnsi="Century Gothic" w:cs="Calibri"/>
          <w:sz w:val="22"/>
          <w:szCs w:val="22"/>
        </w:rPr>
        <w:t xml:space="preserve"> hard or heated objects </w:t>
      </w:r>
      <w:r w:rsidR="002E5B3B" w:rsidRPr="00084A68">
        <w:rPr>
          <w:rStyle w:val="normaltextrun"/>
          <w:rFonts w:ascii="Century Gothic" w:hAnsi="Century Gothic" w:cs="Calibri"/>
          <w:sz w:val="22"/>
          <w:szCs w:val="22"/>
        </w:rPr>
        <w:t>for</w:t>
      </w:r>
      <w:r w:rsidRPr="00084A68">
        <w:rPr>
          <w:rStyle w:val="normaltextrun"/>
          <w:rFonts w:ascii="Century Gothic" w:hAnsi="Century Gothic" w:cs="Calibri"/>
          <w:sz w:val="22"/>
          <w:szCs w:val="22"/>
        </w:rPr>
        <w:t xml:space="preserve"> the breasts to disappear or to delay the development of the breasts entirely. It is believed that by carrying out this act, young girls will be protected from harassment, rape, abduction and early forced marriage. These actions </w:t>
      </w:r>
      <w:r w:rsidRPr="00084A68">
        <w:rPr>
          <w:rStyle w:val="normaltextrun"/>
          <w:rFonts w:ascii="Century Gothic" w:hAnsi="Century Gothic" w:cs="Calibri"/>
          <w:color w:val="000000"/>
          <w:sz w:val="22"/>
          <w:szCs w:val="22"/>
        </w:rPr>
        <w:t>can cause serious health issues such as abscesses, cysts, itching, tissue damage, infection, discharge of milk, dissymmetry of the breasts, severe fever.</w:t>
      </w:r>
      <w:r w:rsidRPr="00084A68">
        <w:rPr>
          <w:rStyle w:val="eop"/>
          <w:rFonts w:ascii="Century Gothic" w:hAnsi="Century Gothic" w:cs="Calibri"/>
          <w:color w:val="000000"/>
          <w:sz w:val="22"/>
          <w:szCs w:val="22"/>
        </w:rPr>
        <w:t> </w:t>
      </w:r>
    </w:p>
    <w:p w14:paraId="67484F35" w14:textId="628D58D4" w:rsidR="00084A68" w:rsidRPr="00084A68" w:rsidRDefault="00084A68" w:rsidP="002E5B3B">
      <w:pPr>
        <w:pStyle w:val="paragraph"/>
        <w:spacing w:before="0" w:beforeAutospacing="0" w:after="0" w:afterAutospacing="0"/>
        <w:jc w:val="both"/>
        <w:textAlignment w:val="baseline"/>
        <w:rPr>
          <w:rStyle w:val="eop"/>
          <w:rFonts w:ascii="Century Gothic" w:hAnsi="Century Gothic" w:cs="Calibri"/>
          <w:sz w:val="22"/>
          <w:szCs w:val="22"/>
        </w:rPr>
      </w:pPr>
      <w:r w:rsidRPr="00084A68">
        <w:rPr>
          <w:rStyle w:val="eop"/>
          <w:rFonts w:ascii="Century Gothic" w:hAnsi="Century Gothic" w:cs="Calibri"/>
          <w:color w:val="000000"/>
          <w:sz w:val="22"/>
          <w:szCs w:val="22"/>
        </w:rPr>
        <w:t> </w:t>
      </w:r>
      <w:r w:rsidRPr="00084A68">
        <w:rPr>
          <w:rStyle w:val="normaltextrun"/>
          <w:rFonts w:ascii="Century Gothic" w:hAnsi="Century Gothic" w:cs="Calibri"/>
          <w:b/>
          <w:bCs/>
          <w:color w:val="000000" w:themeColor="text1"/>
          <w:sz w:val="22"/>
          <w:szCs w:val="22"/>
        </w:rPr>
        <w:t>Breast ironing/flattening</w:t>
      </w:r>
      <w:r w:rsidRPr="00084A68">
        <w:rPr>
          <w:rStyle w:val="normaltextrun"/>
          <w:rFonts w:ascii="Century Gothic" w:hAnsi="Century Gothic" w:cs="Calibri"/>
          <w:color w:val="000000" w:themeColor="text1"/>
          <w:sz w:val="22"/>
          <w:szCs w:val="22"/>
        </w:rPr>
        <w:t xml:space="preserve"> </w:t>
      </w:r>
      <w:r w:rsidRPr="00084A68">
        <w:rPr>
          <w:rStyle w:val="normaltextrun"/>
          <w:rFonts w:ascii="Century Gothic" w:hAnsi="Century Gothic" w:cs="Calibri"/>
          <w:sz w:val="22"/>
          <w:szCs w:val="22"/>
        </w:rPr>
        <w:t xml:space="preserve">is a form of </w:t>
      </w:r>
      <w:r w:rsidRPr="00084A68">
        <w:rPr>
          <w:rStyle w:val="normaltextrun"/>
          <w:rFonts w:ascii="Century Gothic" w:hAnsi="Century Gothic" w:cs="Calibri"/>
          <w:b/>
          <w:bCs/>
          <w:sz w:val="22"/>
          <w:szCs w:val="22"/>
        </w:rPr>
        <w:t>physical abuse</w:t>
      </w:r>
      <w:r w:rsidR="002E5B3B">
        <w:rPr>
          <w:rStyle w:val="normaltextrun"/>
          <w:rFonts w:ascii="Century Gothic" w:hAnsi="Century Gothic" w:cs="Calibri"/>
          <w:b/>
          <w:bCs/>
          <w:sz w:val="22"/>
          <w:szCs w:val="22"/>
        </w:rPr>
        <w:t>,</w:t>
      </w:r>
      <w:r w:rsidRPr="00084A68">
        <w:rPr>
          <w:rStyle w:val="normaltextrun"/>
          <w:rFonts w:ascii="Century Gothic" w:hAnsi="Century Gothic" w:cs="Calibri"/>
          <w:sz w:val="22"/>
          <w:szCs w:val="22"/>
        </w:rPr>
        <w:t xml:space="preserve"> and any concerns must be reported in line with our safeguarding procedures. </w:t>
      </w:r>
      <w:r w:rsidRPr="00084A68">
        <w:rPr>
          <w:rStyle w:val="eop"/>
          <w:rFonts w:ascii="Century Gothic" w:hAnsi="Century Gothic" w:cs="Calibri"/>
          <w:sz w:val="22"/>
          <w:szCs w:val="22"/>
        </w:rPr>
        <w:t> </w:t>
      </w:r>
    </w:p>
    <w:p w14:paraId="5C138669" w14:textId="77777777" w:rsidR="00084A68" w:rsidRPr="002E5B3B" w:rsidRDefault="00084A68" w:rsidP="00084A68">
      <w:pPr>
        <w:pStyle w:val="paragraph"/>
        <w:spacing w:before="0" w:beforeAutospacing="0" w:after="0" w:afterAutospacing="0"/>
        <w:jc w:val="both"/>
        <w:rPr>
          <w:rFonts w:ascii="Century Gothic" w:hAnsi="Century Gothic" w:cs="Segoe UI"/>
          <w:sz w:val="18"/>
          <w:szCs w:val="18"/>
        </w:rPr>
      </w:pPr>
    </w:p>
    <w:p w14:paraId="74184208" w14:textId="77777777" w:rsidR="00084A68" w:rsidRPr="00084A68" w:rsidRDefault="00084A68" w:rsidP="00084A68">
      <w:pPr>
        <w:keepNext/>
        <w:spacing w:line="240" w:lineRule="auto"/>
        <w:rPr>
          <w:rFonts w:ascii="Century Gothic" w:hAnsi="Century Gothic"/>
          <w:b/>
        </w:rPr>
      </w:pPr>
      <w:r w:rsidRPr="00084A68">
        <w:rPr>
          <w:rFonts w:ascii="Century Gothic" w:hAnsi="Century Gothic"/>
          <w:b/>
        </w:rPr>
        <w:t>Sexual abuse</w:t>
      </w:r>
    </w:p>
    <w:p w14:paraId="61AA2F94" w14:textId="77777777" w:rsidR="00084A68" w:rsidRPr="00084A68" w:rsidRDefault="00084A68" w:rsidP="00084A68">
      <w:pPr>
        <w:spacing w:line="240" w:lineRule="auto"/>
        <w:textAlignment w:val="baseline"/>
        <w:rPr>
          <w:rFonts w:ascii="Century Gothic" w:hAnsi="Century Gothic" w:cs="Segoe UI"/>
          <w:lang w:eastAsia="en-GB"/>
        </w:rPr>
      </w:pPr>
      <w:bookmarkStart w:id="0" w:name="_Hlk161152808"/>
      <w:r w:rsidRPr="00084A68">
        <w:rPr>
          <w:rFonts w:ascii="Century Gothic" w:hAnsi="Century Gothic"/>
          <w:lang w:eastAsia="en-GB"/>
        </w:rPr>
        <w:t xml:space="preserve">Sexual abuse involves forcing, or enticing, a child to take part in sexual activities. Sexual abuse does not necessarily involve a high level of violence and includes </w:t>
      </w:r>
      <w:proofErr w:type="gramStart"/>
      <w:r w:rsidRPr="00084A68">
        <w:rPr>
          <w:rFonts w:ascii="Century Gothic" w:hAnsi="Century Gothic"/>
          <w:lang w:eastAsia="en-GB"/>
        </w:rPr>
        <w:t>whether or not</w:t>
      </w:r>
      <w:proofErr w:type="gramEnd"/>
      <w:r w:rsidRPr="00084A68">
        <w:rPr>
          <w:rFonts w:ascii="Century Gothic" w:hAnsi="Century Gothic"/>
          <w:lang w:eastAsia="en-GB"/>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bookmarkEnd w:id="0"/>
    <w:p w14:paraId="12B74A41" w14:textId="2FC593D1" w:rsidR="00084A68" w:rsidRPr="00084A68" w:rsidRDefault="00084A68" w:rsidP="00084A68">
      <w:pPr>
        <w:spacing w:line="240" w:lineRule="auto"/>
        <w:textAlignment w:val="baseline"/>
        <w:rPr>
          <w:rFonts w:ascii="Century Gothic" w:hAnsi="Century Gothic" w:cs="Segoe UI"/>
          <w:lang w:eastAsia="en-GB"/>
        </w:rPr>
      </w:pPr>
      <w:r w:rsidRPr="00084A68">
        <w:rPr>
          <w:rFonts w:ascii="Century Gothic" w:hAnsi="Century Gothic"/>
          <w:lang w:eastAsia="en-GB"/>
        </w:rPr>
        <w:t> Sexual abuse can take place online and technology can be used to facilitate offline abuse. Adult males are not the sole perpetrators of sexual abuse; women also commit acts of sexual abuse, as do other children. This policy applies to all children up to the age of 18 years. </w:t>
      </w:r>
    </w:p>
    <w:p w14:paraId="1CA853D7" w14:textId="77777777" w:rsidR="00084A68" w:rsidRPr="00084A68" w:rsidRDefault="00084A68" w:rsidP="00084A68">
      <w:pPr>
        <w:spacing w:line="240" w:lineRule="auto"/>
        <w:textAlignment w:val="baseline"/>
        <w:rPr>
          <w:rFonts w:ascii="Century Gothic" w:hAnsi="Century Gothic" w:cs="Segoe UI"/>
          <w:lang w:eastAsia="en-GB"/>
        </w:rPr>
      </w:pPr>
      <w:r w:rsidRPr="00084A68">
        <w:rPr>
          <w:rFonts w:ascii="Century Gothic" w:hAnsi="Century Gothic"/>
          <w:lang w:eastAsia="en-GB"/>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 </w:t>
      </w:r>
    </w:p>
    <w:p w14:paraId="00A529BD" w14:textId="77777777" w:rsidR="00084A68" w:rsidRPr="00084A68" w:rsidRDefault="00084A68" w:rsidP="00084A68">
      <w:pPr>
        <w:spacing w:line="240" w:lineRule="auto"/>
        <w:textAlignment w:val="baseline"/>
        <w:rPr>
          <w:rFonts w:ascii="Century Gothic" w:hAnsi="Century Gothic" w:cs="Segoe UI"/>
          <w:lang w:eastAsia="en-GB"/>
        </w:rPr>
      </w:pPr>
      <w:r w:rsidRPr="00084A68">
        <w:rPr>
          <w:rFonts w:ascii="Century Gothic" w:hAnsi="Century Gothic"/>
          <w:lang w:eastAsia="en-GB"/>
        </w:rPr>
        <w:t> </w:t>
      </w:r>
      <w:r w:rsidRPr="00084A68">
        <w:rPr>
          <w:rFonts w:ascii="Century Gothic" w:hAnsi="Century Gothic"/>
          <w:color w:val="000000"/>
          <w:lang w:eastAsia="en-GB"/>
        </w:rPr>
        <w:t>Additional signs of emotional and physical symptoms are shown below.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3630"/>
      </w:tblGrid>
      <w:tr w:rsidR="00084A68" w:rsidRPr="00084A68" w14:paraId="288E2E94" w14:textId="77777777" w:rsidTr="00B946B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E7E6E6"/>
            <w:hideMark/>
          </w:tcPr>
          <w:p w14:paraId="1750F515" w14:textId="49C47F95" w:rsidR="00084A68" w:rsidRPr="00084A68" w:rsidRDefault="00084A68" w:rsidP="00084A68">
            <w:pPr>
              <w:spacing w:line="240" w:lineRule="auto"/>
              <w:jc w:val="center"/>
              <w:textAlignment w:val="baseline"/>
              <w:rPr>
                <w:rFonts w:ascii="Century Gothic" w:hAnsi="Century Gothic"/>
                <w:lang w:eastAsia="en-GB"/>
              </w:rPr>
            </w:pPr>
            <w:r w:rsidRPr="00084A68">
              <w:rPr>
                <w:rFonts w:ascii="Century Gothic" w:hAnsi="Century Gothic"/>
                <w:color w:val="000000"/>
                <w:lang w:eastAsia="en-GB"/>
              </w:rPr>
              <w:t> </w:t>
            </w:r>
            <w:r w:rsidRPr="00084A68">
              <w:rPr>
                <w:rFonts w:ascii="Century Gothic" w:hAnsi="Century Gothic"/>
                <w:b/>
                <w:bCs/>
                <w:color w:val="000000"/>
                <w:lang w:eastAsia="en-GB"/>
              </w:rPr>
              <w:t>Emotional signs</w:t>
            </w:r>
            <w:r w:rsidRPr="00084A68">
              <w:rPr>
                <w:rFonts w:ascii="Century Gothic" w:hAnsi="Century Gothic"/>
                <w:color w:val="000000"/>
                <w:lang w:eastAsia="en-GB"/>
              </w:rPr>
              <w:t> </w:t>
            </w:r>
          </w:p>
        </w:tc>
        <w:tc>
          <w:tcPr>
            <w:tcW w:w="3630" w:type="dxa"/>
            <w:tcBorders>
              <w:top w:val="single" w:sz="6" w:space="0" w:color="auto"/>
              <w:left w:val="single" w:sz="6" w:space="0" w:color="auto"/>
              <w:bottom w:val="single" w:sz="6" w:space="0" w:color="auto"/>
              <w:right w:val="single" w:sz="6" w:space="0" w:color="auto"/>
            </w:tcBorders>
            <w:shd w:val="clear" w:color="auto" w:fill="E7E6E6"/>
            <w:hideMark/>
          </w:tcPr>
          <w:p w14:paraId="17D6DAA2" w14:textId="77777777" w:rsidR="00084A68" w:rsidRPr="00084A68" w:rsidRDefault="00084A68" w:rsidP="00084A68">
            <w:pPr>
              <w:spacing w:line="240" w:lineRule="auto"/>
              <w:jc w:val="center"/>
              <w:textAlignment w:val="baseline"/>
              <w:rPr>
                <w:rFonts w:ascii="Century Gothic" w:hAnsi="Century Gothic"/>
                <w:lang w:eastAsia="en-GB"/>
              </w:rPr>
            </w:pPr>
            <w:r w:rsidRPr="00084A68">
              <w:rPr>
                <w:rFonts w:ascii="Century Gothic" w:hAnsi="Century Gothic"/>
                <w:b/>
                <w:bCs/>
                <w:color w:val="000000"/>
                <w:lang w:eastAsia="en-GB"/>
              </w:rPr>
              <w:t>Physical signs</w:t>
            </w:r>
            <w:r w:rsidRPr="00084A68">
              <w:rPr>
                <w:rFonts w:ascii="Century Gothic" w:hAnsi="Century Gothic"/>
                <w:color w:val="000000"/>
                <w:lang w:eastAsia="en-GB"/>
              </w:rPr>
              <w:t> </w:t>
            </w:r>
          </w:p>
        </w:tc>
      </w:tr>
      <w:tr w:rsidR="00084A68" w:rsidRPr="00084A68" w14:paraId="1072622D" w14:textId="77777777" w:rsidTr="00B946B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E7E6E6"/>
            <w:hideMark/>
          </w:tcPr>
          <w:p w14:paraId="719DA04E" w14:textId="77777777" w:rsidR="00084A68" w:rsidRPr="00084A68" w:rsidRDefault="00084A68" w:rsidP="00084A68">
            <w:pPr>
              <w:numPr>
                <w:ilvl w:val="0"/>
                <w:numId w:val="13"/>
              </w:numPr>
              <w:tabs>
                <w:tab w:val="clear" w:pos="720"/>
                <w:tab w:val="num" w:pos="567"/>
              </w:tabs>
              <w:suppressAutoHyphens w:val="0"/>
              <w:spacing w:after="0" w:line="240" w:lineRule="auto"/>
              <w:ind w:left="567" w:hanging="283"/>
              <w:textAlignment w:val="baseline"/>
              <w:rPr>
                <w:rFonts w:ascii="Century Gothic" w:hAnsi="Century Gothic"/>
                <w:lang w:eastAsia="en-GB"/>
              </w:rPr>
            </w:pPr>
            <w:r w:rsidRPr="00084A68">
              <w:rPr>
                <w:rFonts w:ascii="Century Gothic" w:hAnsi="Century Gothic"/>
                <w:color w:val="000000"/>
                <w:lang w:eastAsia="en-GB"/>
              </w:rPr>
              <w:t>Being overly affectionate or knowledgeable in a sexual way inappropriate to the child's age or stage of development </w:t>
            </w:r>
          </w:p>
          <w:p w14:paraId="471BC78C" w14:textId="77777777" w:rsidR="00084A68" w:rsidRPr="00084A68" w:rsidRDefault="00084A68" w:rsidP="00084A68">
            <w:pPr>
              <w:numPr>
                <w:ilvl w:val="0"/>
                <w:numId w:val="13"/>
              </w:numPr>
              <w:tabs>
                <w:tab w:val="clear" w:pos="720"/>
                <w:tab w:val="num" w:pos="567"/>
              </w:tabs>
              <w:suppressAutoHyphens w:val="0"/>
              <w:spacing w:after="0" w:line="240" w:lineRule="auto"/>
              <w:ind w:left="567" w:hanging="283"/>
              <w:textAlignment w:val="baseline"/>
              <w:rPr>
                <w:rFonts w:ascii="Century Gothic" w:hAnsi="Century Gothic"/>
                <w:lang w:eastAsia="en-GB"/>
              </w:rPr>
            </w:pPr>
            <w:r w:rsidRPr="00084A68">
              <w:rPr>
                <w:rFonts w:ascii="Century Gothic" w:hAnsi="Century Gothic"/>
                <w:color w:val="000000"/>
                <w:lang w:eastAsia="en-GB"/>
              </w:rPr>
              <w:t>Personality changes, such as becoming insecure or clingy  </w:t>
            </w:r>
          </w:p>
          <w:p w14:paraId="0FC31F67" w14:textId="77777777" w:rsidR="00084A68" w:rsidRPr="00084A68" w:rsidRDefault="00084A68" w:rsidP="00084A68">
            <w:pPr>
              <w:numPr>
                <w:ilvl w:val="0"/>
                <w:numId w:val="13"/>
              </w:numPr>
              <w:tabs>
                <w:tab w:val="clear" w:pos="720"/>
                <w:tab w:val="num" w:pos="567"/>
              </w:tabs>
              <w:suppressAutoHyphens w:val="0"/>
              <w:spacing w:after="0" w:line="240" w:lineRule="auto"/>
              <w:ind w:left="567" w:hanging="283"/>
              <w:textAlignment w:val="baseline"/>
              <w:rPr>
                <w:rFonts w:ascii="Century Gothic" w:hAnsi="Century Gothic"/>
                <w:lang w:eastAsia="en-GB"/>
              </w:rPr>
            </w:pPr>
            <w:r w:rsidRPr="00084A68">
              <w:rPr>
                <w:rFonts w:ascii="Century Gothic" w:hAnsi="Century Gothic"/>
                <w:color w:val="000000"/>
                <w:lang w:eastAsia="en-GB"/>
              </w:rPr>
              <w:t>Regressing to younger behaviour patterns, such as thumb sucking or bringing out discarded cuddly toys </w:t>
            </w:r>
          </w:p>
          <w:p w14:paraId="4B986837" w14:textId="77777777" w:rsidR="00084A68" w:rsidRPr="00084A68" w:rsidRDefault="00084A68" w:rsidP="00084A68">
            <w:pPr>
              <w:numPr>
                <w:ilvl w:val="0"/>
                <w:numId w:val="13"/>
              </w:numPr>
              <w:tabs>
                <w:tab w:val="clear" w:pos="720"/>
                <w:tab w:val="num" w:pos="567"/>
              </w:tabs>
              <w:suppressAutoHyphens w:val="0"/>
              <w:spacing w:after="0" w:line="240" w:lineRule="auto"/>
              <w:ind w:left="567" w:hanging="283"/>
              <w:textAlignment w:val="baseline"/>
              <w:rPr>
                <w:rFonts w:ascii="Century Gothic" w:hAnsi="Century Gothic"/>
                <w:lang w:eastAsia="en-GB"/>
              </w:rPr>
            </w:pPr>
            <w:r w:rsidRPr="00084A68">
              <w:rPr>
                <w:rFonts w:ascii="Century Gothic" w:hAnsi="Century Gothic"/>
                <w:color w:val="000000"/>
                <w:lang w:eastAsia="en-GB"/>
              </w:rPr>
              <w:t>Sudden loss of appetite or compulsive eating </w:t>
            </w:r>
          </w:p>
          <w:p w14:paraId="30E2EFDB" w14:textId="77777777" w:rsidR="00084A68" w:rsidRPr="00084A68" w:rsidRDefault="00084A68" w:rsidP="00084A68">
            <w:pPr>
              <w:numPr>
                <w:ilvl w:val="0"/>
                <w:numId w:val="13"/>
              </w:numPr>
              <w:tabs>
                <w:tab w:val="clear" w:pos="720"/>
                <w:tab w:val="num" w:pos="567"/>
              </w:tabs>
              <w:suppressAutoHyphens w:val="0"/>
              <w:spacing w:after="0" w:line="240" w:lineRule="auto"/>
              <w:ind w:left="567" w:hanging="283"/>
              <w:textAlignment w:val="baseline"/>
              <w:rPr>
                <w:rFonts w:ascii="Century Gothic" w:hAnsi="Century Gothic"/>
                <w:lang w:eastAsia="en-GB"/>
              </w:rPr>
            </w:pPr>
            <w:r w:rsidRPr="00084A68">
              <w:rPr>
                <w:rFonts w:ascii="Century Gothic" w:hAnsi="Century Gothic"/>
                <w:color w:val="000000"/>
                <w:lang w:eastAsia="en-GB"/>
              </w:rPr>
              <w:t>Being isolated or withdrawn </w:t>
            </w:r>
          </w:p>
          <w:p w14:paraId="0D18714A" w14:textId="77777777" w:rsidR="00084A68" w:rsidRPr="00084A68" w:rsidRDefault="00084A68" w:rsidP="00084A68">
            <w:pPr>
              <w:numPr>
                <w:ilvl w:val="0"/>
                <w:numId w:val="13"/>
              </w:numPr>
              <w:tabs>
                <w:tab w:val="clear" w:pos="720"/>
                <w:tab w:val="num" w:pos="567"/>
              </w:tabs>
              <w:suppressAutoHyphens w:val="0"/>
              <w:spacing w:after="0" w:line="240" w:lineRule="auto"/>
              <w:ind w:left="567" w:hanging="283"/>
              <w:textAlignment w:val="baseline"/>
              <w:rPr>
                <w:rFonts w:ascii="Century Gothic" w:hAnsi="Century Gothic"/>
                <w:lang w:eastAsia="en-GB"/>
              </w:rPr>
            </w:pPr>
            <w:r w:rsidRPr="00084A68">
              <w:rPr>
                <w:rFonts w:ascii="Century Gothic" w:hAnsi="Century Gothic"/>
                <w:color w:val="000000"/>
                <w:lang w:eastAsia="en-GB"/>
              </w:rPr>
              <w:t>Inability to concentrate </w:t>
            </w:r>
          </w:p>
          <w:p w14:paraId="7DBED75B" w14:textId="77777777" w:rsidR="00084A68" w:rsidRPr="00084A68" w:rsidRDefault="00084A68" w:rsidP="00084A68">
            <w:pPr>
              <w:numPr>
                <w:ilvl w:val="0"/>
                <w:numId w:val="13"/>
              </w:numPr>
              <w:tabs>
                <w:tab w:val="clear" w:pos="720"/>
                <w:tab w:val="num" w:pos="567"/>
              </w:tabs>
              <w:suppressAutoHyphens w:val="0"/>
              <w:spacing w:after="0" w:line="240" w:lineRule="auto"/>
              <w:ind w:left="567" w:hanging="283"/>
              <w:textAlignment w:val="baseline"/>
              <w:rPr>
                <w:rFonts w:ascii="Century Gothic" w:hAnsi="Century Gothic"/>
                <w:lang w:eastAsia="en-GB"/>
              </w:rPr>
            </w:pPr>
            <w:r w:rsidRPr="00084A68">
              <w:rPr>
                <w:rFonts w:ascii="Century Gothic" w:hAnsi="Century Gothic"/>
                <w:color w:val="000000"/>
                <w:lang w:eastAsia="en-GB"/>
              </w:rPr>
              <w:t>Lack of trust or fear of someone they know well, such as not wanting to be alone with a carer </w:t>
            </w:r>
          </w:p>
          <w:p w14:paraId="1D58B619" w14:textId="77777777" w:rsidR="00084A68" w:rsidRPr="00084A68" w:rsidRDefault="00084A68" w:rsidP="00084A68">
            <w:pPr>
              <w:numPr>
                <w:ilvl w:val="0"/>
                <w:numId w:val="13"/>
              </w:numPr>
              <w:tabs>
                <w:tab w:val="clear" w:pos="720"/>
                <w:tab w:val="num" w:pos="567"/>
              </w:tabs>
              <w:suppressAutoHyphens w:val="0"/>
              <w:spacing w:after="0" w:line="240" w:lineRule="auto"/>
              <w:ind w:left="567" w:hanging="283"/>
              <w:textAlignment w:val="baseline"/>
              <w:rPr>
                <w:rFonts w:ascii="Century Gothic" w:hAnsi="Century Gothic"/>
                <w:lang w:eastAsia="en-GB"/>
              </w:rPr>
            </w:pPr>
            <w:r w:rsidRPr="00084A68">
              <w:rPr>
                <w:rFonts w:ascii="Century Gothic" w:hAnsi="Century Gothic"/>
                <w:color w:val="000000"/>
                <w:lang w:eastAsia="en-GB"/>
              </w:rPr>
              <w:t>Becoming worried about clothing being removed. </w:t>
            </w:r>
          </w:p>
        </w:tc>
        <w:tc>
          <w:tcPr>
            <w:tcW w:w="3630" w:type="dxa"/>
            <w:tcBorders>
              <w:top w:val="single" w:sz="6" w:space="0" w:color="auto"/>
              <w:left w:val="single" w:sz="6" w:space="0" w:color="auto"/>
              <w:bottom w:val="single" w:sz="6" w:space="0" w:color="auto"/>
              <w:right w:val="single" w:sz="6" w:space="0" w:color="auto"/>
            </w:tcBorders>
            <w:shd w:val="clear" w:color="auto" w:fill="E7E6E6"/>
            <w:hideMark/>
          </w:tcPr>
          <w:p w14:paraId="6F4E9041" w14:textId="77777777" w:rsidR="00084A68" w:rsidRPr="00084A68" w:rsidRDefault="00084A68" w:rsidP="00084A68">
            <w:pPr>
              <w:numPr>
                <w:ilvl w:val="0"/>
                <w:numId w:val="14"/>
              </w:numPr>
              <w:tabs>
                <w:tab w:val="clear" w:pos="720"/>
                <w:tab w:val="num" w:pos="574"/>
              </w:tabs>
              <w:suppressAutoHyphens w:val="0"/>
              <w:spacing w:after="0" w:line="240" w:lineRule="auto"/>
              <w:ind w:left="432" w:hanging="283"/>
              <w:textAlignment w:val="baseline"/>
              <w:rPr>
                <w:rFonts w:ascii="Century Gothic" w:hAnsi="Century Gothic"/>
                <w:lang w:eastAsia="en-GB"/>
              </w:rPr>
            </w:pPr>
            <w:r w:rsidRPr="00084A68">
              <w:rPr>
                <w:rFonts w:ascii="Century Gothic" w:hAnsi="Century Gothic"/>
                <w:color w:val="000000"/>
                <w:lang w:eastAsia="en-GB"/>
              </w:rPr>
              <w:t>Bruises </w:t>
            </w:r>
          </w:p>
          <w:p w14:paraId="34011024" w14:textId="77777777" w:rsidR="00084A68" w:rsidRPr="00084A68" w:rsidRDefault="00084A68" w:rsidP="00084A68">
            <w:pPr>
              <w:numPr>
                <w:ilvl w:val="0"/>
                <w:numId w:val="14"/>
              </w:numPr>
              <w:tabs>
                <w:tab w:val="clear" w:pos="720"/>
                <w:tab w:val="num" w:pos="574"/>
              </w:tabs>
              <w:suppressAutoHyphens w:val="0"/>
              <w:spacing w:after="0" w:line="240" w:lineRule="auto"/>
              <w:ind w:left="432" w:hanging="283"/>
              <w:textAlignment w:val="baseline"/>
              <w:rPr>
                <w:rFonts w:ascii="Century Gothic" w:hAnsi="Century Gothic"/>
                <w:lang w:eastAsia="en-GB"/>
              </w:rPr>
            </w:pPr>
            <w:r w:rsidRPr="00084A68">
              <w:rPr>
                <w:rFonts w:ascii="Century Gothic" w:hAnsi="Century Gothic"/>
                <w:color w:val="000000"/>
                <w:lang w:eastAsia="en-GB"/>
              </w:rPr>
              <w:t>Bleeding, discharge, pains or soreness in their genital or anal area </w:t>
            </w:r>
          </w:p>
          <w:p w14:paraId="27D4F8BD" w14:textId="77777777" w:rsidR="00084A68" w:rsidRPr="00084A68" w:rsidRDefault="00084A68" w:rsidP="00084A68">
            <w:pPr>
              <w:numPr>
                <w:ilvl w:val="0"/>
                <w:numId w:val="14"/>
              </w:numPr>
              <w:tabs>
                <w:tab w:val="clear" w:pos="720"/>
                <w:tab w:val="num" w:pos="574"/>
              </w:tabs>
              <w:suppressAutoHyphens w:val="0"/>
              <w:spacing w:after="0" w:line="240" w:lineRule="auto"/>
              <w:ind w:left="432" w:hanging="283"/>
              <w:textAlignment w:val="baseline"/>
              <w:rPr>
                <w:rFonts w:ascii="Century Gothic" w:hAnsi="Century Gothic"/>
                <w:lang w:eastAsia="en-GB"/>
              </w:rPr>
            </w:pPr>
            <w:r w:rsidRPr="00084A68">
              <w:rPr>
                <w:rFonts w:ascii="Century Gothic" w:hAnsi="Century Gothic"/>
                <w:color w:val="000000"/>
                <w:lang w:eastAsia="en-GB"/>
              </w:rPr>
              <w:t>Sexually transmitted infections </w:t>
            </w:r>
          </w:p>
          <w:p w14:paraId="30574553" w14:textId="77777777" w:rsidR="00084A68" w:rsidRPr="00084A68" w:rsidRDefault="00084A68" w:rsidP="00084A68">
            <w:pPr>
              <w:numPr>
                <w:ilvl w:val="0"/>
                <w:numId w:val="14"/>
              </w:numPr>
              <w:tabs>
                <w:tab w:val="clear" w:pos="720"/>
                <w:tab w:val="num" w:pos="574"/>
              </w:tabs>
              <w:suppressAutoHyphens w:val="0"/>
              <w:spacing w:after="0" w:line="240" w:lineRule="auto"/>
              <w:ind w:left="432" w:hanging="283"/>
              <w:textAlignment w:val="baseline"/>
              <w:rPr>
                <w:rFonts w:ascii="Century Gothic" w:hAnsi="Century Gothic"/>
                <w:lang w:eastAsia="en-GB"/>
              </w:rPr>
            </w:pPr>
            <w:r w:rsidRPr="00084A68">
              <w:rPr>
                <w:rFonts w:ascii="Century Gothic" w:hAnsi="Century Gothic"/>
                <w:color w:val="000000"/>
                <w:lang w:eastAsia="en-GB"/>
              </w:rPr>
              <w:t>Pregnancy. </w:t>
            </w:r>
          </w:p>
          <w:p w14:paraId="1F0B52C0" w14:textId="77777777" w:rsidR="00084A68" w:rsidRPr="00084A68" w:rsidRDefault="00084A68" w:rsidP="00084A68">
            <w:pPr>
              <w:spacing w:line="240" w:lineRule="auto"/>
              <w:ind w:hanging="340"/>
              <w:textAlignment w:val="baseline"/>
              <w:rPr>
                <w:rFonts w:ascii="Century Gothic" w:hAnsi="Century Gothic"/>
                <w:lang w:eastAsia="en-GB"/>
              </w:rPr>
            </w:pPr>
            <w:r w:rsidRPr="00084A68">
              <w:rPr>
                <w:rFonts w:ascii="Century Gothic" w:hAnsi="Century Gothic"/>
                <w:color w:val="000000"/>
                <w:lang w:eastAsia="en-GB"/>
              </w:rPr>
              <w:t> </w:t>
            </w:r>
          </w:p>
        </w:tc>
      </w:tr>
    </w:tbl>
    <w:p w14:paraId="4D0BFC42" w14:textId="125F5BFC" w:rsidR="00084A68" w:rsidRPr="00084A68" w:rsidRDefault="00084A68" w:rsidP="00084A68">
      <w:pPr>
        <w:spacing w:line="240" w:lineRule="auto"/>
        <w:textAlignment w:val="baseline"/>
        <w:rPr>
          <w:rFonts w:ascii="Century Gothic" w:hAnsi="Century Gothic" w:cs="Segoe UI"/>
          <w:lang w:eastAsia="en-GB"/>
        </w:rPr>
      </w:pPr>
      <w:r w:rsidRPr="00084A68">
        <w:rPr>
          <w:rFonts w:ascii="Century Gothic" w:hAnsi="Century Gothic"/>
          <w:lang w:eastAsia="en-GB"/>
        </w:rPr>
        <w:t> </w:t>
      </w:r>
      <w:r w:rsidRPr="00084A68">
        <w:rPr>
          <w:rFonts w:ascii="Century Gothic" w:hAnsi="Century Gothic"/>
          <w:color w:val="000000"/>
          <w:lang w:eastAsia="en-GB"/>
        </w:rPr>
        <w:t xml:space="preserve">If </w:t>
      </w:r>
      <w:r w:rsidRPr="00084A68">
        <w:rPr>
          <w:rFonts w:ascii="Century Gothic" w:hAnsi="Century Gothic"/>
          <w:b/>
          <w:bCs/>
          <w:color w:val="000000"/>
          <w:lang w:eastAsia="en-GB"/>
        </w:rPr>
        <w:t>sexual abuse</w:t>
      </w:r>
      <w:r w:rsidRPr="00084A68">
        <w:rPr>
          <w:rFonts w:ascii="Century Gothic" w:hAnsi="Century Gothic"/>
          <w:color w:val="000000"/>
          <w:lang w:eastAsia="en-GB"/>
        </w:rPr>
        <w:t xml:space="preserve"> is suspected, then </w:t>
      </w:r>
      <w:r w:rsidRPr="00084A68">
        <w:rPr>
          <w:rFonts w:ascii="Century Gothic" w:hAnsi="Century Gothic"/>
          <w:lang w:eastAsia="en-GB"/>
        </w:rPr>
        <w:t>any concerns must be reported in line with our safeguarding procedures. </w:t>
      </w:r>
    </w:p>
    <w:p w14:paraId="5FD93F79" w14:textId="77777777" w:rsidR="00084A68" w:rsidRPr="00084A68" w:rsidRDefault="00084A68" w:rsidP="00084A68">
      <w:pPr>
        <w:spacing w:line="240" w:lineRule="auto"/>
        <w:ind w:left="720"/>
        <w:rPr>
          <w:rFonts w:ascii="Century Gothic" w:hAnsi="Century Gothic"/>
        </w:rPr>
      </w:pPr>
    </w:p>
    <w:p w14:paraId="2C64FA72" w14:textId="77777777" w:rsidR="00084A68" w:rsidRPr="00084A68" w:rsidRDefault="00084A68" w:rsidP="00084A68">
      <w:pPr>
        <w:keepNext/>
        <w:spacing w:line="240" w:lineRule="auto"/>
        <w:rPr>
          <w:rFonts w:ascii="Century Gothic" w:hAnsi="Century Gothic"/>
        </w:rPr>
      </w:pPr>
      <w:r w:rsidRPr="00084A68">
        <w:rPr>
          <w:rFonts w:ascii="Century Gothic" w:hAnsi="Century Gothic"/>
          <w:b/>
        </w:rPr>
        <w:lastRenderedPageBreak/>
        <w:t>Child sexual exploitation (CSE)</w:t>
      </w:r>
      <w:r w:rsidRPr="00084A68">
        <w:rPr>
          <w:rFonts w:ascii="Century Gothic" w:hAnsi="Century Gothic"/>
        </w:rPr>
        <w:t xml:space="preserve"> </w:t>
      </w:r>
    </w:p>
    <w:p w14:paraId="38E8BA10" w14:textId="77777777" w:rsidR="00084A68" w:rsidRPr="00084A68" w:rsidRDefault="00084A68" w:rsidP="00084A68">
      <w:pPr>
        <w:widowControl w:val="0"/>
        <w:spacing w:line="240" w:lineRule="auto"/>
        <w:rPr>
          <w:rFonts w:ascii="Century Gothic" w:hAnsi="Century Gothic"/>
        </w:rPr>
      </w:pPr>
      <w:r w:rsidRPr="00084A68">
        <w:rPr>
          <w:rFonts w:ascii="Century Gothic" w:hAnsi="Century Gothic"/>
        </w:rPr>
        <w:t xml:space="preserve">CSE is defined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084A68">
        <w:rPr>
          <w:rFonts w:ascii="Century Gothic" w:hAnsi="Century Gothic"/>
        </w:rPr>
        <w:t>through the use of</w:t>
      </w:r>
      <w:proofErr w:type="gramEnd"/>
      <w:r w:rsidRPr="00084A68">
        <w:rPr>
          <w:rFonts w:ascii="Century Gothic" w:hAnsi="Century Gothic"/>
        </w:rPr>
        <w:t xml:space="preserve"> technology.</w:t>
      </w:r>
    </w:p>
    <w:p w14:paraId="75589067" w14:textId="77777777" w:rsidR="00084A68" w:rsidRPr="00084A68" w:rsidRDefault="00084A68" w:rsidP="00084A68">
      <w:pPr>
        <w:widowControl w:val="0"/>
        <w:spacing w:line="240" w:lineRule="auto"/>
        <w:rPr>
          <w:rFonts w:ascii="Century Gothic" w:eastAsia="Arial" w:hAnsi="Century Gothic"/>
          <w:color w:val="1F497D"/>
          <w:lang w:eastAsia="en-GB"/>
        </w:rPr>
      </w:pPr>
      <w:r w:rsidRPr="00084A68">
        <w:rPr>
          <w:rFonts w:ascii="Century Gothic" w:eastAsia="Arial" w:hAnsi="Century Gothic"/>
          <w:lang w:eastAsia="en-GB"/>
        </w:rPr>
        <w:t>We will be aware of the possibility of CSE and its potential signs and symptoms. If we have concerns, we will follow the same procedures as for other concerns and we will record and refer as appropriate</w:t>
      </w:r>
      <w:r w:rsidRPr="00084A68">
        <w:rPr>
          <w:rFonts w:ascii="Century Gothic" w:eastAsia="Arial" w:hAnsi="Century Gothic"/>
          <w:color w:val="1F497D"/>
          <w:lang w:eastAsia="en-GB"/>
        </w:rPr>
        <w:t xml:space="preserve">. </w:t>
      </w:r>
    </w:p>
    <w:p w14:paraId="61A8B667" w14:textId="77777777" w:rsidR="00084A68" w:rsidRPr="002E5B3B" w:rsidRDefault="00084A68" w:rsidP="00084A68">
      <w:pPr>
        <w:widowControl w:val="0"/>
        <w:spacing w:line="240" w:lineRule="auto"/>
        <w:rPr>
          <w:rFonts w:ascii="Century Gothic" w:eastAsia="Arial" w:hAnsi="Century Gothic"/>
          <w:color w:val="1F497D"/>
          <w:sz w:val="12"/>
          <w:szCs w:val="12"/>
          <w:lang w:eastAsia="en-GB"/>
        </w:rPr>
      </w:pPr>
    </w:p>
    <w:p w14:paraId="206A7858" w14:textId="77777777" w:rsidR="00084A68" w:rsidRPr="00084A68" w:rsidRDefault="00084A68" w:rsidP="00084A68">
      <w:pPr>
        <w:spacing w:line="240" w:lineRule="auto"/>
        <w:rPr>
          <w:rFonts w:ascii="Century Gothic" w:eastAsia="Arial" w:hAnsi="Century Gothic"/>
          <w:b/>
          <w:lang w:eastAsia="en-GB"/>
        </w:rPr>
      </w:pPr>
      <w:r w:rsidRPr="00084A68">
        <w:rPr>
          <w:rFonts w:ascii="Century Gothic" w:eastAsia="Arial" w:hAnsi="Century Gothic"/>
          <w:b/>
          <w:lang w:eastAsia="en-GB"/>
        </w:rPr>
        <w:t xml:space="preserve">Child Criminal Exploitation (CCE) </w:t>
      </w:r>
    </w:p>
    <w:p w14:paraId="2F97832A" w14:textId="77777777" w:rsidR="00084A68" w:rsidRPr="00084A68" w:rsidRDefault="00084A68" w:rsidP="00084A68">
      <w:pPr>
        <w:spacing w:line="240" w:lineRule="auto"/>
        <w:rPr>
          <w:rFonts w:ascii="Century Gothic" w:eastAsia="Arial" w:hAnsi="Century Gothic"/>
          <w:lang w:eastAsia="en-GB"/>
        </w:rPr>
      </w:pPr>
      <w:r w:rsidRPr="00084A68">
        <w:rPr>
          <w:rFonts w:ascii="Century Gothic" w:eastAsia="Arial" w:hAnsi="Century Gothic"/>
          <w:lang w:eastAsia="en-GB"/>
        </w:rPr>
        <w:t xml:space="preserve">CCE can be described as when an individual, or group, takes advantage of an imbalance of power to coerce, control, manipulate or deceive a child or young person under the age of 18. The victim may have been criminally exploited even if the activity appears consensual. CCE does not always involve physical contact as it can also occur using technology. </w:t>
      </w:r>
    </w:p>
    <w:p w14:paraId="3C4A3E1F" w14:textId="77777777" w:rsidR="00084A68" w:rsidRPr="00084A68" w:rsidRDefault="00084A68" w:rsidP="00084A68">
      <w:pPr>
        <w:spacing w:line="240" w:lineRule="auto"/>
        <w:contextualSpacing/>
        <w:rPr>
          <w:rFonts w:ascii="Century Gothic" w:eastAsia="Arial" w:hAnsi="Century Gothic"/>
          <w:color w:val="000000"/>
          <w:lang w:eastAsia="en-GB"/>
        </w:rPr>
      </w:pPr>
      <w:r w:rsidRPr="00084A68">
        <w:rPr>
          <w:rFonts w:ascii="Century Gothic" w:eastAsia="Arial" w:hAnsi="Century Gothic"/>
          <w:color w:val="000000"/>
          <w:lang w:eastAsia="en-GB"/>
        </w:rPr>
        <w:t>CCE can include children being forced to work in cannabis factories, being coerced into moving drugs or money across the country, forced to shoplift or pickpocket, or to threaten other young people. Some of the following can be indicators of CCE:</w:t>
      </w:r>
    </w:p>
    <w:p w14:paraId="073DF9B7" w14:textId="77777777" w:rsidR="00084A68" w:rsidRPr="00084A68" w:rsidRDefault="00084A68" w:rsidP="00084A68">
      <w:pPr>
        <w:pStyle w:val="ListParagraph"/>
        <w:numPr>
          <w:ilvl w:val="0"/>
          <w:numId w:val="8"/>
        </w:numPr>
        <w:suppressAutoHyphens w:val="0"/>
        <w:spacing w:after="160" w:line="240" w:lineRule="auto"/>
        <w:jc w:val="both"/>
        <w:rPr>
          <w:rFonts w:ascii="Century Gothic" w:eastAsia="Arial" w:hAnsi="Century Gothic"/>
          <w:color w:val="000000"/>
          <w:lang w:eastAsia="en-GB"/>
        </w:rPr>
      </w:pPr>
      <w:r w:rsidRPr="00084A68">
        <w:rPr>
          <w:rFonts w:ascii="Century Gothic" w:eastAsia="Arial" w:hAnsi="Century Gothic"/>
          <w:color w:val="000000"/>
          <w:lang w:eastAsia="en-GB"/>
        </w:rPr>
        <w:t>Children who appear with unexplained gifts or new possessions</w:t>
      </w:r>
    </w:p>
    <w:p w14:paraId="6FA19BC6" w14:textId="77777777" w:rsidR="00084A68" w:rsidRPr="00084A68" w:rsidRDefault="00084A68" w:rsidP="00084A68">
      <w:pPr>
        <w:pStyle w:val="ListParagraph"/>
        <w:numPr>
          <w:ilvl w:val="0"/>
          <w:numId w:val="8"/>
        </w:numPr>
        <w:suppressAutoHyphens w:val="0"/>
        <w:spacing w:after="160" w:line="240" w:lineRule="auto"/>
        <w:jc w:val="both"/>
        <w:rPr>
          <w:rFonts w:ascii="Century Gothic" w:eastAsia="Arial" w:hAnsi="Century Gothic"/>
          <w:color w:val="000000"/>
          <w:lang w:eastAsia="en-GB"/>
        </w:rPr>
      </w:pPr>
      <w:r w:rsidRPr="00084A68">
        <w:rPr>
          <w:rFonts w:ascii="Century Gothic" w:eastAsia="Arial" w:hAnsi="Century Gothic"/>
          <w:color w:val="000000"/>
          <w:lang w:eastAsia="en-GB"/>
        </w:rPr>
        <w:t>Children who associate with other young people involved in exploitation</w:t>
      </w:r>
    </w:p>
    <w:p w14:paraId="25E1E0E9" w14:textId="77777777" w:rsidR="00084A68" w:rsidRPr="00084A68" w:rsidRDefault="00084A68" w:rsidP="00084A68">
      <w:pPr>
        <w:pStyle w:val="ListParagraph"/>
        <w:numPr>
          <w:ilvl w:val="0"/>
          <w:numId w:val="8"/>
        </w:numPr>
        <w:suppressAutoHyphens w:val="0"/>
        <w:spacing w:after="160" w:line="240" w:lineRule="auto"/>
        <w:jc w:val="both"/>
        <w:rPr>
          <w:rFonts w:ascii="Century Gothic" w:eastAsia="Arial" w:hAnsi="Century Gothic"/>
          <w:color w:val="000000"/>
          <w:lang w:eastAsia="en-GB"/>
        </w:rPr>
      </w:pPr>
      <w:r w:rsidRPr="00084A68">
        <w:rPr>
          <w:rFonts w:ascii="Century Gothic" w:eastAsia="Arial" w:hAnsi="Century Gothic"/>
          <w:color w:val="000000"/>
          <w:lang w:eastAsia="en-GB"/>
        </w:rPr>
        <w:t>Children who suffer from changes in emotional well-being</w:t>
      </w:r>
    </w:p>
    <w:p w14:paraId="657E065C" w14:textId="77777777" w:rsidR="00084A68" w:rsidRPr="00084A68" w:rsidRDefault="00084A68" w:rsidP="00084A68">
      <w:pPr>
        <w:pStyle w:val="ListParagraph"/>
        <w:numPr>
          <w:ilvl w:val="0"/>
          <w:numId w:val="8"/>
        </w:numPr>
        <w:suppressAutoHyphens w:val="0"/>
        <w:spacing w:after="160" w:line="240" w:lineRule="auto"/>
        <w:jc w:val="both"/>
        <w:rPr>
          <w:rFonts w:ascii="Century Gothic" w:eastAsia="Arial" w:hAnsi="Century Gothic"/>
          <w:color w:val="000000"/>
          <w:lang w:eastAsia="en-GB"/>
        </w:rPr>
      </w:pPr>
      <w:r w:rsidRPr="00084A68">
        <w:rPr>
          <w:rFonts w:ascii="Century Gothic" w:eastAsia="Arial" w:hAnsi="Century Gothic"/>
          <w:color w:val="000000"/>
          <w:lang w:eastAsia="en-GB"/>
        </w:rPr>
        <w:t>Children who misuse drugs and alcohol</w:t>
      </w:r>
    </w:p>
    <w:p w14:paraId="2EC6EEB6" w14:textId="77777777" w:rsidR="00084A68" w:rsidRPr="00084A68" w:rsidRDefault="00084A68" w:rsidP="00084A68">
      <w:pPr>
        <w:pStyle w:val="ListParagraph"/>
        <w:numPr>
          <w:ilvl w:val="0"/>
          <w:numId w:val="8"/>
        </w:numPr>
        <w:suppressAutoHyphens w:val="0"/>
        <w:spacing w:after="160" w:line="240" w:lineRule="auto"/>
        <w:jc w:val="both"/>
        <w:rPr>
          <w:rFonts w:ascii="Century Gothic" w:eastAsia="Arial" w:hAnsi="Century Gothic"/>
          <w:color w:val="000000"/>
          <w:lang w:eastAsia="en-GB"/>
        </w:rPr>
      </w:pPr>
      <w:r w:rsidRPr="00084A68">
        <w:rPr>
          <w:rFonts w:ascii="Century Gothic" w:eastAsia="Arial" w:hAnsi="Century Gothic"/>
          <w:color w:val="000000"/>
          <w:lang w:eastAsia="en-GB"/>
        </w:rPr>
        <w:t>Children who go missing for periods of time or regularly come home late</w:t>
      </w:r>
    </w:p>
    <w:p w14:paraId="20C07630" w14:textId="77777777" w:rsidR="00084A68" w:rsidRPr="00084A68" w:rsidRDefault="00084A68" w:rsidP="00084A68">
      <w:pPr>
        <w:pStyle w:val="ListParagraph"/>
        <w:numPr>
          <w:ilvl w:val="0"/>
          <w:numId w:val="8"/>
        </w:numPr>
        <w:suppressAutoHyphens w:val="0"/>
        <w:spacing w:after="0" w:line="240" w:lineRule="auto"/>
        <w:jc w:val="both"/>
        <w:rPr>
          <w:rFonts w:ascii="Century Gothic" w:eastAsia="Arial" w:hAnsi="Century Gothic"/>
          <w:color w:val="000000"/>
          <w:lang w:eastAsia="en-GB"/>
        </w:rPr>
      </w:pPr>
      <w:r w:rsidRPr="00084A68">
        <w:rPr>
          <w:rFonts w:ascii="Century Gothic" w:eastAsia="Arial" w:hAnsi="Century Gothic"/>
          <w:color w:val="000000"/>
          <w:lang w:eastAsia="en-GB"/>
        </w:rPr>
        <w:t>Children who regularly miss school or education, or do not take part in education.</w:t>
      </w:r>
    </w:p>
    <w:p w14:paraId="1282E083" w14:textId="77777777" w:rsidR="00084A68" w:rsidRPr="00084A68" w:rsidRDefault="00084A68" w:rsidP="00084A68">
      <w:pPr>
        <w:spacing w:line="240" w:lineRule="auto"/>
        <w:contextualSpacing/>
        <w:rPr>
          <w:rFonts w:ascii="Century Gothic" w:eastAsia="Arial" w:hAnsi="Century Gothic"/>
          <w:color w:val="000000"/>
          <w:lang w:eastAsia="en-GB"/>
        </w:rPr>
      </w:pPr>
    </w:p>
    <w:p w14:paraId="41EBC999" w14:textId="77777777" w:rsidR="00084A68" w:rsidRPr="00084A68" w:rsidRDefault="00084A68" w:rsidP="00084A68">
      <w:pPr>
        <w:spacing w:line="240" w:lineRule="auto"/>
        <w:contextualSpacing/>
        <w:rPr>
          <w:rFonts w:ascii="Century Gothic" w:eastAsia="Arial" w:hAnsi="Century Gothic"/>
          <w:color w:val="000000"/>
          <w:lang w:eastAsia="en-GB"/>
        </w:rPr>
      </w:pPr>
      <w:r w:rsidRPr="00084A68">
        <w:rPr>
          <w:rFonts w:ascii="Century Gothic" w:eastAsia="Arial" w:hAnsi="Century Gothic"/>
          <w:color w:val="000000"/>
          <w:lang w:eastAsia="en-GB"/>
        </w:rPr>
        <w:t xml:space="preserve">If staff have any concerns regarding CSE or CCE, they will be reported following our safeguarding reporting procedures. </w:t>
      </w:r>
    </w:p>
    <w:p w14:paraId="0DA1BB6A" w14:textId="77777777" w:rsidR="00084A68" w:rsidRPr="002E5B3B" w:rsidRDefault="00084A68" w:rsidP="00084A68">
      <w:pPr>
        <w:spacing w:line="240" w:lineRule="auto"/>
        <w:rPr>
          <w:rFonts w:ascii="Century Gothic" w:eastAsia="Arial" w:hAnsi="Century Gothic"/>
          <w:sz w:val="12"/>
          <w:szCs w:val="12"/>
          <w:lang w:eastAsia="en-GB"/>
        </w:rPr>
      </w:pPr>
    </w:p>
    <w:p w14:paraId="109F9A44" w14:textId="77777777" w:rsidR="00084A68" w:rsidRPr="00084A68" w:rsidRDefault="00084A68" w:rsidP="00084A68">
      <w:pPr>
        <w:spacing w:line="240" w:lineRule="auto"/>
        <w:rPr>
          <w:rFonts w:ascii="Century Gothic" w:eastAsia="Arial" w:hAnsi="Century Gothic"/>
          <w:b/>
          <w:lang w:eastAsia="en-GB"/>
        </w:rPr>
      </w:pPr>
      <w:r w:rsidRPr="00084A68">
        <w:rPr>
          <w:rFonts w:ascii="Century Gothic" w:eastAsia="Arial" w:hAnsi="Century Gothic"/>
          <w:b/>
          <w:lang w:eastAsia="en-GB"/>
        </w:rPr>
        <w:t>County lines</w:t>
      </w:r>
    </w:p>
    <w:p w14:paraId="55EDE47D"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sz w:val="22"/>
          <w:szCs w:val="22"/>
        </w:rPr>
        <w:t>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r w:rsidRPr="00084A68">
        <w:rPr>
          <w:rStyle w:val="eop"/>
          <w:rFonts w:ascii="Century Gothic" w:hAnsi="Century Gothic" w:cs="Calibri"/>
          <w:sz w:val="22"/>
          <w:szCs w:val="22"/>
        </w:rPr>
        <w:t> </w:t>
      </w:r>
    </w:p>
    <w:p w14:paraId="5D8CAE1B" w14:textId="6F5898C1"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eop"/>
          <w:rFonts w:ascii="Century Gothic" w:hAnsi="Century Gothic" w:cs="Calibri"/>
          <w:sz w:val="22"/>
          <w:szCs w:val="22"/>
        </w:rPr>
        <w:t> </w:t>
      </w:r>
      <w:r w:rsidRPr="00084A68">
        <w:rPr>
          <w:rStyle w:val="normaltextrun"/>
          <w:rFonts w:ascii="Century Gothic" w:hAnsi="Century Gothic" w:cs="Calibri"/>
          <w:color w:val="000000"/>
          <w:sz w:val="22"/>
          <w:szCs w:val="22"/>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r w:rsidRPr="00084A68">
        <w:rPr>
          <w:rStyle w:val="eop"/>
          <w:rFonts w:ascii="Century Gothic" w:hAnsi="Century Gothic" w:cs="Calibri"/>
          <w:color w:val="000000"/>
          <w:sz w:val="22"/>
          <w:szCs w:val="22"/>
        </w:rPr>
        <w:t> </w:t>
      </w:r>
    </w:p>
    <w:p w14:paraId="79003139" w14:textId="77777777" w:rsidR="00084A68" w:rsidRPr="00084A68" w:rsidRDefault="00084A68" w:rsidP="00084A68">
      <w:pPr>
        <w:pStyle w:val="paragraph"/>
        <w:spacing w:before="0" w:beforeAutospacing="0" w:after="0" w:afterAutospacing="0"/>
        <w:jc w:val="both"/>
        <w:textAlignment w:val="baseline"/>
        <w:rPr>
          <w:rStyle w:val="normaltextrun"/>
          <w:rFonts w:ascii="Century Gothic" w:hAnsi="Century Gothic" w:cs="Calibri"/>
          <w:color w:val="000000"/>
          <w:sz w:val="22"/>
          <w:szCs w:val="22"/>
        </w:rPr>
      </w:pPr>
    </w:p>
    <w:p w14:paraId="176D5BBC" w14:textId="77777777"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color w:val="000000"/>
          <w:sz w:val="22"/>
          <w:szCs w:val="22"/>
        </w:rPr>
      </w:pPr>
      <w:r w:rsidRPr="00084A68">
        <w:rPr>
          <w:rStyle w:val="normaltextrun"/>
          <w:rFonts w:ascii="Century Gothic" w:hAnsi="Century Gothic" w:cs="Calibri"/>
          <w:color w:val="000000"/>
          <w:sz w:val="22"/>
          <w:szCs w:val="22"/>
        </w:rPr>
        <w:t>Signs and symptoms include:</w:t>
      </w:r>
      <w:r w:rsidRPr="00084A68">
        <w:rPr>
          <w:rStyle w:val="eop"/>
          <w:rFonts w:ascii="Century Gothic" w:hAnsi="Century Gothic" w:cs="Calibri"/>
          <w:color w:val="000000"/>
          <w:sz w:val="22"/>
          <w:szCs w:val="22"/>
        </w:rPr>
        <w:t> </w:t>
      </w:r>
    </w:p>
    <w:p w14:paraId="5964F0DF" w14:textId="77777777" w:rsidR="00084A68" w:rsidRPr="00084A68" w:rsidRDefault="00084A68" w:rsidP="00084A68">
      <w:pPr>
        <w:pStyle w:val="paragraph"/>
        <w:numPr>
          <w:ilvl w:val="0"/>
          <w:numId w:val="17"/>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sz w:val="22"/>
          <w:szCs w:val="22"/>
        </w:rPr>
        <w:t>Changes in dress style</w:t>
      </w:r>
      <w:r w:rsidRPr="00084A68">
        <w:rPr>
          <w:rStyle w:val="eop"/>
          <w:rFonts w:ascii="Century Gothic" w:hAnsi="Century Gothic" w:cs="Calibri"/>
          <w:sz w:val="22"/>
          <w:szCs w:val="22"/>
        </w:rPr>
        <w:t> </w:t>
      </w:r>
    </w:p>
    <w:p w14:paraId="10796FFC" w14:textId="77777777" w:rsidR="00084A68" w:rsidRPr="00084A68" w:rsidRDefault="00084A68" w:rsidP="00084A68">
      <w:pPr>
        <w:pStyle w:val="paragraph"/>
        <w:numPr>
          <w:ilvl w:val="0"/>
          <w:numId w:val="17"/>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sz w:val="22"/>
          <w:szCs w:val="22"/>
        </w:rPr>
        <w:t>Unexplained, unaffordable new things (for example, clothes, jewellery, cars etc.)</w:t>
      </w:r>
      <w:r w:rsidRPr="00084A68">
        <w:rPr>
          <w:rStyle w:val="eop"/>
          <w:rFonts w:ascii="Century Gothic" w:hAnsi="Century Gothic" w:cs="Calibri"/>
          <w:sz w:val="22"/>
          <w:szCs w:val="22"/>
        </w:rPr>
        <w:t> </w:t>
      </w:r>
    </w:p>
    <w:p w14:paraId="1DC9C947" w14:textId="77777777" w:rsidR="00084A68" w:rsidRPr="00084A68" w:rsidRDefault="00084A68" w:rsidP="00084A68">
      <w:pPr>
        <w:pStyle w:val="paragraph"/>
        <w:numPr>
          <w:ilvl w:val="0"/>
          <w:numId w:val="17"/>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sz w:val="22"/>
          <w:szCs w:val="22"/>
        </w:rPr>
        <w:t>Missing from home or school and/or significant decline in performance</w:t>
      </w:r>
      <w:r w:rsidRPr="00084A68">
        <w:rPr>
          <w:rStyle w:val="eop"/>
          <w:rFonts w:ascii="Century Gothic" w:hAnsi="Century Gothic" w:cs="Calibri"/>
          <w:sz w:val="22"/>
          <w:szCs w:val="22"/>
        </w:rPr>
        <w:t> </w:t>
      </w:r>
    </w:p>
    <w:p w14:paraId="613B5B25" w14:textId="77777777" w:rsidR="00084A68" w:rsidRPr="00084A68" w:rsidRDefault="00084A68" w:rsidP="00084A68">
      <w:pPr>
        <w:pStyle w:val="paragraph"/>
        <w:numPr>
          <w:ilvl w:val="0"/>
          <w:numId w:val="17"/>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sz w:val="22"/>
          <w:szCs w:val="22"/>
        </w:rPr>
        <w:t>New friends with those who don't share any mutual friendships with the victim, gang association or isolation from peers or social networks</w:t>
      </w:r>
      <w:r w:rsidRPr="00084A68">
        <w:rPr>
          <w:rStyle w:val="eop"/>
          <w:rFonts w:ascii="Century Gothic" w:hAnsi="Century Gothic" w:cs="Calibri"/>
          <w:sz w:val="22"/>
          <w:szCs w:val="22"/>
        </w:rPr>
        <w:t> </w:t>
      </w:r>
    </w:p>
    <w:p w14:paraId="3D2476AE" w14:textId="77777777" w:rsidR="00084A68" w:rsidRPr="00084A68" w:rsidRDefault="00084A68" w:rsidP="00084A68">
      <w:pPr>
        <w:pStyle w:val="paragraph"/>
        <w:numPr>
          <w:ilvl w:val="0"/>
          <w:numId w:val="17"/>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sz w:val="22"/>
          <w:szCs w:val="22"/>
        </w:rPr>
        <w:t>Increase in anti-social behaviour in the community including weapons</w:t>
      </w:r>
      <w:r w:rsidRPr="00084A68">
        <w:rPr>
          <w:rStyle w:val="eop"/>
          <w:rFonts w:ascii="Century Gothic" w:hAnsi="Century Gothic" w:cs="Calibri"/>
          <w:sz w:val="22"/>
          <w:szCs w:val="22"/>
        </w:rPr>
        <w:t> </w:t>
      </w:r>
    </w:p>
    <w:p w14:paraId="3AE9BBB1" w14:textId="77777777" w:rsidR="00084A68" w:rsidRPr="00084A68" w:rsidRDefault="00084A68" w:rsidP="00084A68">
      <w:pPr>
        <w:pStyle w:val="paragraph"/>
        <w:numPr>
          <w:ilvl w:val="0"/>
          <w:numId w:val="17"/>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sz w:val="22"/>
          <w:szCs w:val="22"/>
        </w:rPr>
        <w:t>Receiving more texts or calls than usual</w:t>
      </w:r>
      <w:r w:rsidRPr="00084A68">
        <w:rPr>
          <w:rStyle w:val="eop"/>
          <w:rFonts w:ascii="Century Gothic" w:hAnsi="Century Gothic" w:cs="Calibri"/>
          <w:sz w:val="22"/>
          <w:szCs w:val="22"/>
        </w:rPr>
        <w:t> </w:t>
      </w:r>
    </w:p>
    <w:p w14:paraId="33D23DE8" w14:textId="77777777" w:rsidR="00084A68" w:rsidRPr="00084A68" w:rsidRDefault="00084A68" w:rsidP="00084A68">
      <w:pPr>
        <w:pStyle w:val="paragraph"/>
        <w:numPr>
          <w:ilvl w:val="0"/>
          <w:numId w:val="17"/>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sz w:val="22"/>
          <w:szCs w:val="22"/>
        </w:rPr>
        <w:t>Unexplained injuries</w:t>
      </w:r>
      <w:r w:rsidRPr="00084A68">
        <w:rPr>
          <w:rStyle w:val="eop"/>
          <w:rFonts w:ascii="Century Gothic" w:hAnsi="Century Gothic" w:cs="Calibri"/>
          <w:sz w:val="22"/>
          <w:szCs w:val="22"/>
        </w:rPr>
        <w:t> </w:t>
      </w:r>
    </w:p>
    <w:p w14:paraId="239DC77F" w14:textId="77777777" w:rsidR="00084A68" w:rsidRPr="00084A68" w:rsidRDefault="00084A68" w:rsidP="00084A68">
      <w:pPr>
        <w:pStyle w:val="paragraph"/>
        <w:numPr>
          <w:ilvl w:val="0"/>
          <w:numId w:val="17"/>
        </w:numPr>
        <w:spacing w:before="0" w:beforeAutospacing="0" w:after="0" w:afterAutospacing="0"/>
        <w:jc w:val="both"/>
        <w:textAlignment w:val="baseline"/>
        <w:rPr>
          <w:rStyle w:val="normaltextrun"/>
          <w:rFonts w:ascii="Century Gothic" w:hAnsi="Century Gothic" w:cs="Calibri"/>
          <w:color w:val="000000"/>
          <w:sz w:val="22"/>
          <w:szCs w:val="22"/>
        </w:rPr>
      </w:pPr>
      <w:r w:rsidRPr="00084A68">
        <w:rPr>
          <w:rStyle w:val="normaltextrun"/>
          <w:rFonts w:ascii="Century Gothic" w:hAnsi="Century Gothic" w:cs="Calibri"/>
          <w:sz w:val="22"/>
          <w:szCs w:val="22"/>
        </w:rPr>
        <w:t>Significant changes in emotional well-being</w:t>
      </w:r>
    </w:p>
    <w:p w14:paraId="76FB2149" w14:textId="77777777" w:rsidR="00084A68" w:rsidRPr="00084A68" w:rsidRDefault="00084A68" w:rsidP="00084A68">
      <w:pPr>
        <w:pStyle w:val="paragraph"/>
        <w:numPr>
          <w:ilvl w:val="0"/>
          <w:numId w:val="17"/>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sz w:val="22"/>
          <w:szCs w:val="22"/>
        </w:rPr>
        <w:t>Being seen in different cars or taxis driven by unknown adults</w:t>
      </w:r>
      <w:r w:rsidRPr="00084A68">
        <w:rPr>
          <w:rStyle w:val="eop"/>
          <w:rFonts w:ascii="Century Gothic" w:hAnsi="Century Gothic" w:cs="Calibri"/>
          <w:sz w:val="22"/>
          <w:szCs w:val="22"/>
        </w:rPr>
        <w:t> </w:t>
      </w:r>
    </w:p>
    <w:p w14:paraId="1B38D8AB" w14:textId="77777777" w:rsidR="00084A68" w:rsidRPr="00084A68" w:rsidRDefault="00084A68" w:rsidP="00084A68">
      <w:pPr>
        <w:pStyle w:val="paragraph"/>
        <w:numPr>
          <w:ilvl w:val="0"/>
          <w:numId w:val="17"/>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sz w:val="22"/>
          <w:szCs w:val="22"/>
        </w:rPr>
        <w:lastRenderedPageBreak/>
        <w:t>A child being unfamiliar with where they are.</w:t>
      </w:r>
      <w:r w:rsidRPr="00084A68">
        <w:rPr>
          <w:rStyle w:val="eop"/>
          <w:rFonts w:ascii="Century Gothic" w:hAnsi="Century Gothic" w:cs="Calibri"/>
          <w:sz w:val="22"/>
          <w:szCs w:val="22"/>
        </w:rPr>
        <w:t> </w:t>
      </w:r>
    </w:p>
    <w:p w14:paraId="6EDCE85E"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eop"/>
          <w:rFonts w:ascii="Century Gothic" w:hAnsi="Century Gothic" w:cs="Calibri"/>
          <w:sz w:val="22"/>
          <w:szCs w:val="22"/>
        </w:rPr>
        <w:t> </w:t>
      </w:r>
    </w:p>
    <w:p w14:paraId="2BCB4C98"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sz w:val="22"/>
          <w:szCs w:val="22"/>
        </w:rPr>
        <w:t xml:space="preserve">If involvement in </w:t>
      </w:r>
      <w:r w:rsidRPr="00084A68">
        <w:rPr>
          <w:rStyle w:val="normaltextrun"/>
          <w:rFonts w:ascii="Century Gothic" w:hAnsi="Century Gothic" w:cs="Calibri"/>
          <w:b/>
          <w:bCs/>
          <w:color w:val="000000"/>
          <w:sz w:val="22"/>
          <w:szCs w:val="22"/>
        </w:rPr>
        <w:t>county lines</w:t>
      </w:r>
      <w:r w:rsidRPr="00084A68">
        <w:rPr>
          <w:rStyle w:val="normaltextrun"/>
          <w:rFonts w:ascii="Century Gothic" w:hAnsi="Century Gothic" w:cs="Calibri"/>
          <w:color w:val="000000"/>
          <w:sz w:val="22"/>
          <w:szCs w:val="22"/>
        </w:rPr>
        <w:t xml:space="preserve"> is suspected, then </w:t>
      </w:r>
      <w:r w:rsidRPr="00084A68">
        <w:rPr>
          <w:rStyle w:val="normaltextrun"/>
          <w:rFonts w:ascii="Century Gothic" w:hAnsi="Century Gothic" w:cs="Calibri"/>
          <w:sz w:val="22"/>
          <w:szCs w:val="22"/>
        </w:rPr>
        <w:t>any concerns must be reported in line with our safeguarding procedures.</w:t>
      </w:r>
    </w:p>
    <w:p w14:paraId="3146332B" w14:textId="77777777" w:rsidR="00084A68" w:rsidRPr="002E5B3B" w:rsidRDefault="00084A68" w:rsidP="00084A68">
      <w:pPr>
        <w:spacing w:line="240" w:lineRule="auto"/>
        <w:rPr>
          <w:rFonts w:ascii="Century Gothic" w:eastAsia="Arial" w:hAnsi="Century Gothic"/>
          <w:bCs/>
          <w:sz w:val="12"/>
          <w:szCs w:val="12"/>
          <w:lang w:eastAsia="en-GB"/>
        </w:rPr>
      </w:pPr>
    </w:p>
    <w:p w14:paraId="6D25CB31" w14:textId="77777777" w:rsidR="00084A68" w:rsidRPr="00084A68" w:rsidRDefault="00084A68" w:rsidP="00084A68">
      <w:pPr>
        <w:spacing w:line="240" w:lineRule="auto"/>
        <w:rPr>
          <w:rFonts w:ascii="Century Gothic" w:eastAsia="Arial" w:hAnsi="Century Gothic"/>
          <w:b/>
          <w:lang w:eastAsia="en-GB"/>
        </w:rPr>
      </w:pPr>
      <w:r w:rsidRPr="00084A68">
        <w:rPr>
          <w:rFonts w:ascii="Century Gothic" w:eastAsia="Arial" w:hAnsi="Century Gothic"/>
          <w:b/>
          <w:lang w:eastAsia="en-GB"/>
        </w:rPr>
        <w:t>Cuckooing</w:t>
      </w:r>
    </w:p>
    <w:p w14:paraId="5DF0F715" w14:textId="77777777" w:rsidR="00084A68" w:rsidRPr="00084A68" w:rsidRDefault="00084A68" w:rsidP="00084A68">
      <w:pPr>
        <w:spacing w:line="240" w:lineRule="auto"/>
        <w:rPr>
          <w:rFonts w:ascii="Century Gothic" w:eastAsia="Arial" w:hAnsi="Century Gothic"/>
          <w:lang w:eastAsia="en-GB"/>
        </w:rPr>
      </w:pPr>
      <w:r w:rsidRPr="00084A68">
        <w:rPr>
          <w:rFonts w:ascii="Century Gothic" w:eastAsia="Arial" w:hAnsi="Century Gothic"/>
          <w:lang w:eastAsia="en-GB"/>
        </w:rPr>
        <w:t xml:space="preserve">Cuckooing is a form of county lines crime in which drug dealers take over the home of a vulnerable person </w:t>
      </w:r>
      <w:proofErr w:type="gramStart"/>
      <w:r w:rsidRPr="00084A68">
        <w:rPr>
          <w:rFonts w:ascii="Century Gothic" w:eastAsia="Arial" w:hAnsi="Century Gothic"/>
          <w:lang w:eastAsia="en-GB"/>
        </w:rPr>
        <w:t>in order to</w:t>
      </w:r>
      <w:proofErr w:type="gramEnd"/>
      <w:r w:rsidRPr="00084A68">
        <w:rPr>
          <w:rFonts w:ascii="Century Gothic" w:eastAsia="Arial" w:hAnsi="Century Gothic"/>
          <w:lang w:eastAsia="en-GB"/>
        </w:rPr>
        <w:t xml:space="preserve"> exploit them criminally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w:t>
      </w:r>
    </w:p>
    <w:p w14:paraId="43B1041B" w14:textId="77777777" w:rsidR="00084A68" w:rsidRPr="00084A68" w:rsidRDefault="00084A68" w:rsidP="00084A68">
      <w:pPr>
        <w:spacing w:line="240" w:lineRule="auto"/>
        <w:rPr>
          <w:rFonts w:ascii="Century Gothic" w:eastAsia="Arial" w:hAnsi="Century Gothic"/>
          <w:lang w:eastAsia="en-GB"/>
        </w:rPr>
      </w:pPr>
      <w:r w:rsidRPr="00084A68">
        <w:rPr>
          <w:rFonts w:ascii="Century Gothic" w:eastAsia="Arial" w:hAnsi="Century Gothic"/>
          <w:lang w:eastAsia="en-GB"/>
        </w:rPr>
        <w:t xml:space="preserve">If we recognise any of these signs, we will report our concerns as per our </w:t>
      </w:r>
      <w:r w:rsidRPr="00084A68">
        <w:rPr>
          <w:rFonts w:ascii="Century Gothic" w:hAnsi="Century Gothic"/>
        </w:rPr>
        <w:t xml:space="preserve">safeguarding children and </w:t>
      </w:r>
      <w:r w:rsidRPr="00084A68">
        <w:rPr>
          <w:rFonts w:ascii="Century Gothic" w:eastAsia="Arial" w:hAnsi="Century Gothic"/>
          <w:lang w:eastAsia="en-GB"/>
        </w:rPr>
        <w:t>child protection reporting process.</w:t>
      </w:r>
    </w:p>
    <w:p w14:paraId="46AF78E9" w14:textId="77777777" w:rsidR="00084A68" w:rsidRPr="002E5B3B" w:rsidRDefault="00084A68" w:rsidP="00084A68">
      <w:pPr>
        <w:spacing w:line="240" w:lineRule="auto"/>
        <w:rPr>
          <w:rFonts w:ascii="Century Gothic" w:eastAsia="Arial" w:hAnsi="Century Gothic"/>
          <w:sz w:val="12"/>
          <w:szCs w:val="12"/>
          <w:lang w:eastAsia="en-GB"/>
        </w:rPr>
      </w:pPr>
    </w:p>
    <w:p w14:paraId="54BE6579" w14:textId="77777777" w:rsidR="00084A68" w:rsidRPr="00084A68" w:rsidRDefault="00084A68" w:rsidP="00084A68">
      <w:pPr>
        <w:pStyle w:val="paragraph"/>
        <w:spacing w:before="0" w:beforeAutospacing="0" w:after="0" w:afterAutospacing="0"/>
        <w:textAlignment w:val="baseline"/>
        <w:rPr>
          <w:rFonts w:ascii="Century Gothic" w:hAnsi="Century Gothic" w:cs="Segoe UI"/>
          <w:sz w:val="22"/>
          <w:szCs w:val="22"/>
        </w:rPr>
      </w:pPr>
      <w:r w:rsidRPr="00084A68">
        <w:rPr>
          <w:rStyle w:val="normaltextrun"/>
          <w:rFonts w:ascii="Century Gothic" w:hAnsi="Century Gothic" w:cs="Calibri"/>
          <w:b/>
          <w:bCs/>
          <w:sz w:val="22"/>
          <w:szCs w:val="22"/>
        </w:rPr>
        <w:t>Child trafficking and modern slavery</w:t>
      </w:r>
      <w:r w:rsidRPr="00084A68">
        <w:rPr>
          <w:rStyle w:val="eop"/>
          <w:rFonts w:ascii="Century Gothic" w:hAnsi="Century Gothic" w:cs="Calibri"/>
          <w:sz w:val="22"/>
          <w:szCs w:val="22"/>
        </w:rPr>
        <w:t> </w:t>
      </w:r>
    </w:p>
    <w:p w14:paraId="2747C334"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sz w:val="22"/>
          <w:szCs w:val="22"/>
        </w:rPr>
        <w:t>Child trafficking and modern slavery is when children are recruited, moved, transported and then exploited, forced to work or are sold. </w:t>
      </w:r>
      <w:r w:rsidRPr="00084A68">
        <w:rPr>
          <w:rStyle w:val="eop"/>
          <w:rFonts w:ascii="Century Gothic" w:hAnsi="Century Gothic" w:cs="Calibri"/>
          <w:sz w:val="22"/>
          <w:szCs w:val="22"/>
        </w:rPr>
        <w:t> </w:t>
      </w:r>
    </w:p>
    <w:p w14:paraId="0718591E" w14:textId="77777777" w:rsidR="00084A68" w:rsidRPr="002E5B3B" w:rsidRDefault="00084A68" w:rsidP="00084A68">
      <w:pPr>
        <w:pStyle w:val="paragraph"/>
        <w:spacing w:before="0" w:beforeAutospacing="0" w:after="0" w:afterAutospacing="0"/>
        <w:jc w:val="both"/>
        <w:textAlignment w:val="baseline"/>
        <w:rPr>
          <w:rFonts w:ascii="Century Gothic" w:hAnsi="Century Gothic" w:cs="Segoe UI"/>
          <w:sz w:val="10"/>
          <w:szCs w:val="10"/>
        </w:rPr>
      </w:pPr>
      <w:r w:rsidRPr="00084A68">
        <w:rPr>
          <w:rStyle w:val="eop"/>
          <w:rFonts w:ascii="Century Gothic" w:hAnsi="Century Gothic" w:cs="Calibri"/>
          <w:sz w:val="22"/>
          <w:szCs w:val="22"/>
        </w:rPr>
        <w:t> </w:t>
      </w:r>
    </w:p>
    <w:p w14:paraId="4C1F825B" w14:textId="77777777"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sz w:val="22"/>
          <w:szCs w:val="22"/>
        </w:rPr>
      </w:pPr>
      <w:r w:rsidRPr="00084A68">
        <w:rPr>
          <w:rStyle w:val="normaltextrun"/>
          <w:rFonts w:ascii="Century Gothic" w:hAnsi="Century Gothic" w:cs="Calibri"/>
          <w:sz w:val="22"/>
          <w:szCs w:val="22"/>
        </w:rPr>
        <w:t>For a child to have been a victim of trafficking there must have been:</w:t>
      </w:r>
      <w:r w:rsidRPr="00084A68">
        <w:rPr>
          <w:rStyle w:val="eop"/>
          <w:rFonts w:ascii="Century Gothic" w:hAnsi="Century Gothic" w:cs="Calibri"/>
          <w:sz w:val="22"/>
          <w:szCs w:val="22"/>
        </w:rPr>
        <w:t> </w:t>
      </w:r>
    </w:p>
    <w:p w14:paraId="6FD8A836" w14:textId="77777777" w:rsidR="00084A68" w:rsidRPr="00084A68" w:rsidRDefault="00084A68" w:rsidP="00084A68">
      <w:pPr>
        <w:pStyle w:val="paragraph"/>
        <w:numPr>
          <w:ilvl w:val="0"/>
          <w:numId w:val="20"/>
        </w:numPr>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i/>
          <w:iCs/>
          <w:sz w:val="22"/>
          <w:szCs w:val="22"/>
        </w:rPr>
        <w:t>Action</w:t>
      </w:r>
      <w:r w:rsidRPr="00084A68">
        <w:rPr>
          <w:rStyle w:val="normaltextrun"/>
          <w:rFonts w:ascii="Century Gothic" w:hAnsi="Century Gothic" w:cs="Calibri"/>
          <w:sz w:val="22"/>
          <w:szCs w:val="22"/>
        </w:rPr>
        <w:t>: recruitment, transportation, transfer, harbouring or receipt of a child for the purpose of exploitation</w:t>
      </w:r>
      <w:r w:rsidRPr="00084A68">
        <w:rPr>
          <w:rStyle w:val="eop"/>
          <w:rFonts w:ascii="Century Gothic" w:hAnsi="Century Gothic" w:cs="Calibri"/>
          <w:sz w:val="22"/>
          <w:szCs w:val="22"/>
        </w:rPr>
        <w:t> </w:t>
      </w:r>
    </w:p>
    <w:p w14:paraId="65BA0093" w14:textId="77777777" w:rsidR="00084A68" w:rsidRPr="00084A68" w:rsidRDefault="00084A68" w:rsidP="00084A68">
      <w:pPr>
        <w:pStyle w:val="paragraph"/>
        <w:numPr>
          <w:ilvl w:val="0"/>
          <w:numId w:val="20"/>
        </w:numPr>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i/>
          <w:iCs/>
          <w:sz w:val="22"/>
          <w:szCs w:val="22"/>
        </w:rPr>
        <w:t>Purpose</w:t>
      </w:r>
      <w:r w:rsidRPr="00084A68">
        <w:rPr>
          <w:rStyle w:val="normaltextrun"/>
          <w:rFonts w:ascii="Century Gothic" w:hAnsi="Century Gothic" w:cs="Calibri"/>
          <w:sz w:val="22"/>
          <w:szCs w:val="22"/>
        </w:rPr>
        <w:t>: sexual exploitation, forced labour or domestic servitude, slavery, financial exploitation, illegal adoption, removal of organs.</w:t>
      </w:r>
      <w:r w:rsidRPr="00084A68">
        <w:rPr>
          <w:rStyle w:val="eop"/>
          <w:rFonts w:ascii="Century Gothic" w:hAnsi="Century Gothic" w:cs="Calibri"/>
          <w:sz w:val="22"/>
          <w:szCs w:val="22"/>
        </w:rPr>
        <w:t> </w:t>
      </w:r>
    </w:p>
    <w:p w14:paraId="2BB4E30B" w14:textId="77777777" w:rsidR="00084A68" w:rsidRPr="002E5B3B" w:rsidRDefault="00084A68" w:rsidP="00084A68">
      <w:pPr>
        <w:pStyle w:val="paragraph"/>
        <w:spacing w:before="0" w:beforeAutospacing="0" w:after="0" w:afterAutospacing="0"/>
        <w:jc w:val="both"/>
        <w:textAlignment w:val="baseline"/>
        <w:rPr>
          <w:rFonts w:ascii="Century Gothic" w:hAnsi="Century Gothic" w:cs="Segoe UI"/>
          <w:sz w:val="10"/>
          <w:szCs w:val="10"/>
        </w:rPr>
      </w:pPr>
      <w:r w:rsidRPr="00084A68">
        <w:rPr>
          <w:rStyle w:val="eop"/>
          <w:rFonts w:ascii="Century Gothic" w:hAnsi="Century Gothic" w:cs="Calibri"/>
          <w:sz w:val="22"/>
          <w:szCs w:val="22"/>
        </w:rPr>
        <w:t> </w:t>
      </w:r>
    </w:p>
    <w:p w14:paraId="5576D617"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sz w:val="22"/>
          <w:szCs w:val="22"/>
        </w:rPr>
        <w:t>Modern slavery includes slavery, servitude and forced or compulsory labour and child trafficking. Victims of modern slavery are also likely to be subjected to other types of abuse such as physical, sexual and emotional abuse. </w:t>
      </w:r>
      <w:r w:rsidRPr="00084A68">
        <w:rPr>
          <w:rStyle w:val="eop"/>
          <w:rFonts w:ascii="Century Gothic" w:hAnsi="Century Gothic" w:cs="Calibri"/>
          <w:sz w:val="22"/>
          <w:szCs w:val="22"/>
        </w:rPr>
        <w:t> </w:t>
      </w:r>
    </w:p>
    <w:p w14:paraId="4B0019EE" w14:textId="77777777" w:rsidR="00084A68" w:rsidRPr="002E5B3B" w:rsidRDefault="00084A68" w:rsidP="00084A68">
      <w:pPr>
        <w:pStyle w:val="paragraph"/>
        <w:spacing w:before="0" w:beforeAutospacing="0" w:after="0" w:afterAutospacing="0"/>
        <w:jc w:val="both"/>
        <w:textAlignment w:val="baseline"/>
        <w:rPr>
          <w:rFonts w:ascii="Century Gothic" w:hAnsi="Century Gothic" w:cs="Segoe UI"/>
          <w:sz w:val="10"/>
          <w:szCs w:val="10"/>
        </w:rPr>
      </w:pPr>
      <w:r w:rsidRPr="00084A68">
        <w:rPr>
          <w:rStyle w:val="eop"/>
          <w:rFonts w:ascii="Century Gothic" w:hAnsi="Century Gothic" w:cs="Calibri"/>
          <w:sz w:val="22"/>
          <w:szCs w:val="22"/>
        </w:rPr>
        <w:t> </w:t>
      </w:r>
    </w:p>
    <w:p w14:paraId="5DEF96AD" w14:textId="77777777"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sz w:val="22"/>
          <w:szCs w:val="22"/>
        </w:rPr>
      </w:pPr>
      <w:r w:rsidRPr="00084A68">
        <w:rPr>
          <w:rStyle w:val="normaltextrun"/>
          <w:rFonts w:ascii="Century Gothic" w:hAnsi="Century Gothic" w:cs="Calibri"/>
          <w:sz w:val="22"/>
          <w:szCs w:val="22"/>
        </w:rPr>
        <w:t>Signs and symptoms for children include: </w:t>
      </w:r>
      <w:r w:rsidRPr="00084A68">
        <w:rPr>
          <w:rStyle w:val="eop"/>
          <w:rFonts w:ascii="Century Gothic" w:hAnsi="Century Gothic" w:cs="Calibri"/>
          <w:sz w:val="22"/>
          <w:szCs w:val="22"/>
        </w:rPr>
        <w:t> </w:t>
      </w:r>
    </w:p>
    <w:p w14:paraId="4B74552C" w14:textId="77777777" w:rsidR="00084A68" w:rsidRPr="00084A68" w:rsidRDefault="00084A68" w:rsidP="00084A68">
      <w:pPr>
        <w:pStyle w:val="paragraph"/>
        <w:numPr>
          <w:ilvl w:val="0"/>
          <w:numId w:val="21"/>
        </w:numPr>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sz w:val="22"/>
          <w:szCs w:val="22"/>
        </w:rPr>
        <w:t>Being under control and reluctant to interact with others</w:t>
      </w:r>
      <w:r w:rsidRPr="00084A68">
        <w:rPr>
          <w:rStyle w:val="eop"/>
          <w:rFonts w:ascii="Century Gothic" w:hAnsi="Century Gothic" w:cs="Calibri"/>
          <w:sz w:val="22"/>
          <w:szCs w:val="22"/>
        </w:rPr>
        <w:t> </w:t>
      </w:r>
    </w:p>
    <w:p w14:paraId="48F44928" w14:textId="77777777" w:rsidR="00084A68" w:rsidRPr="00084A68" w:rsidRDefault="00084A68" w:rsidP="00084A68">
      <w:pPr>
        <w:pStyle w:val="paragraph"/>
        <w:numPr>
          <w:ilvl w:val="0"/>
          <w:numId w:val="21"/>
        </w:numPr>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sz w:val="22"/>
          <w:szCs w:val="22"/>
        </w:rPr>
        <w:t>Having few personal belongings, wearing the same clothes every day or wearing unsuitable clothes </w:t>
      </w:r>
      <w:r w:rsidRPr="00084A68">
        <w:rPr>
          <w:rStyle w:val="eop"/>
          <w:rFonts w:ascii="Century Gothic" w:hAnsi="Century Gothic" w:cs="Calibri"/>
          <w:sz w:val="22"/>
          <w:szCs w:val="22"/>
        </w:rPr>
        <w:t> </w:t>
      </w:r>
    </w:p>
    <w:p w14:paraId="5EA76B01" w14:textId="77777777" w:rsidR="00084A68" w:rsidRPr="00084A68" w:rsidRDefault="00084A68" w:rsidP="00084A68">
      <w:pPr>
        <w:pStyle w:val="paragraph"/>
        <w:numPr>
          <w:ilvl w:val="0"/>
          <w:numId w:val="21"/>
        </w:numPr>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sz w:val="22"/>
          <w:szCs w:val="22"/>
        </w:rPr>
        <w:t>Being unable to move around freely</w:t>
      </w:r>
      <w:r w:rsidRPr="00084A68">
        <w:rPr>
          <w:rStyle w:val="eop"/>
          <w:rFonts w:ascii="Century Gothic" w:hAnsi="Century Gothic" w:cs="Calibri"/>
          <w:sz w:val="22"/>
          <w:szCs w:val="22"/>
        </w:rPr>
        <w:t> </w:t>
      </w:r>
    </w:p>
    <w:p w14:paraId="57C0FFA5" w14:textId="77777777" w:rsidR="00084A68" w:rsidRPr="00084A68" w:rsidRDefault="00084A68" w:rsidP="00084A68">
      <w:pPr>
        <w:pStyle w:val="paragraph"/>
        <w:numPr>
          <w:ilvl w:val="0"/>
          <w:numId w:val="21"/>
        </w:numPr>
        <w:spacing w:before="0" w:beforeAutospacing="0" w:after="0" w:afterAutospacing="0"/>
        <w:jc w:val="both"/>
        <w:textAlignment w:val="baseline"/>
        <w:rPr>
          <w:rStyle w:val="eop"/>
          <w:rFonts w:ascii="Century Gothic" w:hAnsi="Century Gothic" w:cs="Calibri"/>
          <w:sz w:val="22"/>
          <w:szCs w:val="22"/>
        </w:rPr>
      </w:pPr>
      <w:r w:rsidRPr="00084A68">
        <w:rPr>
          <w:rStyle w:val="normaltextrun"/>
          <w:rFonts w:ascii="Century Gothic" w:hAnsi="Century Gothic" w:cs="Calibri"/>
          <w:sz w:val="22"/>
          <w:szCs w:val="22"/>
        </w:rPr>
        <w:t>Appearing frightened, withdrawn, or showing signs of physical or emotional abuse.</w:t>
      </w:r>
      <w:r w:rsidRPr="00084A68">
        <w:rPr>
          <w:rStyle w:val="eop"/>
          <w:rFonts w:ascii="Century Gothic" w:hAnsi="Century Gothic" w:cs="Calibri"/>
          <w:sz w:val="22"/>
          <w:szCs w:val="22"/>
        </w:rPr>
        <w:t> </w:t>
      </w:r>
    </w:p>
    <w:p w14:paraId="221C4791" w14:textId="77777777" w:rsidR="00084A68" w:rsidRPr="00084A68" w:rsidRDefault="00084A68" w:rsidP="00084A68">
      <w:pPr>
        <w:pStyle w:val="paragraph"/>
        <w:spacing w:before="0" w:beforeAutospacing="0" w:after="0" w:afterAutospacing="0"/>
        <w:jc w:val="both"/>
        <w:textAlignment w:val="baseline"/>
        <w:rPr>
          <w:rFonts w:ascii="Century Gothic" w:hAnsi="Century Gothic" w:cs="Calibri"/>
          <w:sz w:val="22"/>
          <w:szCs w:val="22"/>
        </w:rPr>
      </w:pPr>
    </w:p>
    <w:p w14:paraId="31F24B5C" w14:textId="77777777"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sz w:val="22"/>
          <w:szCs w:val="22"/>
        </w:rPr>
      </w:pPr>
      <w:r w:rsidRPr="00084A68">
        <w:rPr>
          <w:rStyle w:val="normaltextrun"/>
          <w:rFonts w:ascii="Century Gothic" w:hAnsi="Century Gothic" w:cs="Calibri"/>
          <w:color w:val="000000"/>
          <w:sz w:val="22"/>
          <w:szCs w:val="22"/>
        </w:rPr>
        <w:t xml:space="preserve">If </w:t>
      </w:r>
      <w:r w:rsidRPr="00084A68">
        <w:rPr>
          <w:rStyle w:val="normaltextrun"/>
          <w:rFonts w:ascii="Century Gothic" w:hAnsi="Century Gothic" w:cs="Calibri"/>
          <w:b/>
          <w:bCs/>
          <w:color w:val="000000"/>
          <w:sz w:val="22"/>
          <w:szCs w:val="22"/>
        </w:rPr>
        <w:t>child trafficking</w:t>
      </w:r>
      <w:r w:rsidRPr="00084A68">
        <w:rPr>
          <w:rStyle w:val="normaltextrun"/>
          <w:rFonts w:ascii="Century Gothic" w:hAnsi="Century Gothic" w:cs="Calibri"/>
          <w:color w:val="000000"/>
          <w:sz w:val="22"/>
          <w:szCs w:val="22"/>
        </w:rPr>
        <w:t xml:space="preserve"> or </w:t>
      </w:r>
      <w:r w:rsidRPr="00084A68">
        <w:rPr>
          <w:rStyle w:val="normaltextrun"/>
          <w:rFonts w:ascii="Century Gothic" w:hAnsi="Century Gothic" w:cs="Calibri"/>
          <w:b/>
          <w:bCs/>
          <w:color w:val="000000"/>
          <w:sz w:val="22"/>
          <w:szCs w:val="22"/>
        </w:rPr>
        <w:t>modern slavery</w:t>
      </w:r>
      <w:r w:rsidRPr="00084A68">
        <w:rPr>
          <w:rStyle w:val="normaltextrun"/>
          <w:rFonts w:ascii="Century Gothic" w:hAnsi="Century Gothic" w:cs="Calibri"/>
          <w:color w:val="000000"/>
          <w:sz w:val="22"/>
          <w:szCs w:val="22"/>
        </w:rPr>
        <w:t xml:space="preserve"> are suspected, then </w:t>
      </w:r>
      <w:r w:rsidRPr="00084A68">
        <w:rPr>
          <w:rStyle w:val="normaltextrun"/>
          <w:rFonts w:ascii="Century Gothic" w:hAnsi="Century Gothic" w:cs="Calibri"/>
          <w:sz w:val="22"/>
          <w:szCs w:val="22"/>
        </w:rPr>
        <w:t>any concerns must be reported in line with our safeguarding procedures.</w:t>
      </w:r>
      <w:r w:rsidRPr="00084A68">
        <w:rPr>
          <w:rStyle w:val="eop"/>
          <w:rFonts w:ascii="Century Gothic" w:hAnsi="Century Gothic" w:cs="Calibri"/>
          <w:sz w:val="22"/>
          <w:szCs w:val="22"/>
        </w:rPr>
        <w:t> </w:t>
      </w:r>
    </w:p>
    <w:p w14:paraId="3741DF6A" w14:textId="77777777" w:rsidR="00084A68" w:rsidRPr="002E5B3B" w:rsidRDefault="00084A68" w:rsidP="00084A68">
      <w:pPr>
        <w:spacing w:line="240" w:lineRule="auto"/>
        <w:rPr>
          <w:rFonts w:ascii="Century Gothic" w:eastAsia="Arial" w:hAnsi="Century Gothic"/>
          <w:sz w:val="18"/>
          <w:szCs w:val="18"/>
          <w:lang w:eastAsia="en-GB"/>
        </w:rPr>
      </w:pPr>
    </w:p>
    <w:p w14:paraId="7524BAEC" w14:textId="77777777" w:rsidR="00084A68" w:rsidRPr="00084A68" w:rsidRDefault="00084A68" w:rsidP="00084A68">
      <w:pPr>
        <w:widowControl w:val="0"/>
        <w:spacing w:line="240" w:lineRule="auto"/>
        <w:rPr>
          <w:rFonts w:ascii="Century Gothic" w:eastAsia="Arial" w:hAnsi="Century Gothic"/>
          <w:b/>
          <w:color w:val="000000"/>
          <w:lang w:eastAsia="en-GB"/>
        </w:rPr>
      </w:pPr>
      <w:r w:rsidRPr="00084A68">
        <w:rPr>
          <w:rFonts w:ascii="Century Gothic" w:eastAsia="Arial" w:hAnsi="Century Gothic"/>
          <w:b/>
          <w:color w:val="000000"/>
          <w:lang w:eastAsia="en-GB"/>
        </w:rPr>
        <w:t xml:space="preserve">Adult sexual exploitation </w:t>
      </w:r>
    </w:p>
    <w:p w14:paraId="1D23F2A3" w14:textId="77777777" w:rsidR="00084A68" w:rsidRPr="00084A68" w:rsidRDefault="00084A68" w:rsidP="00084A68">
      <w:pPr>
        <w:widowControl w:val="0"/>
        <w:spacing w:line="240" w:lineRule="auto"/>
        <w:rPr>
          <w:rFonts w:ascii="Century Gothic" w:eastAsia="Arial" w:hAnsi="Century Gothic"/>
          <w:lang w:eastAsia="en-GB"/>
        </w:rPr>
      </w:pPr>
      <w:r w:rsidRPr="00084A68">
        <w:rPr>
          <w:rFonts w:ascii="Century Gothic" w:eastAsia="Arial" w:hAnsi="Century Gothic"/>
          <w:lang w:eastAsia="en-GB"/>
        </w:rPr>
        <w:t>As part of our safeguarding procedures, we will also ensure that staff and students are safeguarded from sexual exploitation.</w:t>
      </w:r>
    </w:p>
    <w:p w14:paraId="07201748" w14:textId="77777777" w:rsidR="00084A68" w:rsidRPr="002E5B3B" w:rsidRDefault="00084A68" w:rsidP="00084A68">
      <w:pPr>
        <w:widowControl w:val="0"/>
        <w:spacing w:line="240" w:lineRule="auto"/>
        <w:rPr>
          <w:rFonts w:ascii="Century Gothic" w:hAnsi="Century Gothic"/>
          <w:bCs/>
          <w:sz w:val="12"/>
          <w:szCs w:val="12"/>
        </w:rPr>
      </w:pPr>
    </w:p>
    <w:p w14:paraId="7529E43E" w14:textId="77777777" w:rsidR="00084A68" w:rsidRPr="00084A68" w:rsidRDefault="00084A68" w:rsidP="00084A68">
      <w:pPr>
        <w:widowControl w:val="0"/>
        <w:spacing w:line="240" w:lineRule="auto"/>
        <w:rPr>
          <w:rFonts w:ascii="Century Gothic" w:hAnsi="Century Gothic"/>
          <w:b/>
        </w:rPr>
      </w:pPr>
      <w:r w:rsidRPr="00084A68">
        <w:rPr>
          <w:rFonts w:ascii="Century Gothic" w:hAnsi="Century Gothic"/>
          <w:b/>
        </w:rPr>
        <w:t>Emotional abuse</w:t>
      </w:r>
    </w:p>
    <w:p w14:paraId="63261C7A" w14:textId="77777777" w:rsidR="00084A68" w:rsidRPr="00084A68" w:rsidRDefault="00084A68" w:rsidP="00084A68">
      <w:pPr>
        <w:widowControl w:val="0"/>
        <w:spacing w:line="240" w:lineRule="auto"/>
        <w:rPr>
          <w:rFonts w:ascii="Century Gothic" w:hAnsi="Century Gothic"/>
          <w:lang w:eastAsia="en-GB"/>
        </w:rPr>
      </w:pPr>
      <w:r w:rsidRPr="00084A68">
        <w:rPr>
          <w:rFonts w:ascii="Century Gothic" w:hAnsi="Century Gothic"/>
          <w:lang w:eastAsia="en-GB"/>
        </w:rPr>
        <w:t>Emotional abuse is persistent emotional ill treatment that has severe and persistent adverse effects on a child’s emotional development. ‘Persistent’ means there is a continuous or intermittent pattern which has caused, or is likely to cause, significant harm. Emotional abuse</w:t>
      </w:r>
    </w:p>
    <w:p w14:paraId="481F5B32" w14:textId="77777777" w:rsidR="00084A68" w:rsidRPr="00084A68" w:rsidRDefault="00084A68" w:rsidP="00084A68">
      <w:pPr>
        <w:widowControl w:val="0"/>
        <w:spacing w:line="240" w:lineRule="auto"/>
        <w:rPr>
          <w:rFonts w:ascii="Century Gothic" w:hAnsi="Century Gothic"/>
          <w:lang w:eastAsia="en-GB"/>
        </w:rPr>
      </w:pPr>
      <w:r w:rsidRPr="00084A68">
        <w:rPr>
          <w:rFonts w:ascii="Century Gothic" w:hAnsi="Century Gothic"/>
          <w:lang w:eastAsia="en-GB"/>
        </w:rPr>
        <w:t xml:space="preserve">is present to some extent in all types of ill treatment of a child, but it can also occur independently of other forms of abuse. </w:t>
      </w:r>
    </w:p>
    <w:p w14:paraId="75FA7610" w14:textId="77777777" w:rsidR="00084A68" w:rsidRPr="00084A68" w:rsidRDefault="00084A68" w:rsidP="00084A68">
      <w:pPr>
        <w:widowControl w:val="0"/>
        <w:spacing w:line="240" w:lineRule="auto"/>
        <w:rPr>
          <w:rFonts w:ascii="Century Gothic" w:hAnsi="Century Gothic"/>
          <w:lang w:eastAsia="en-GB"/>
        </w:rPr>
      </w:pPr>
    </w:p>
    <w:p w14:paraId="2490290B" w14:textId="77777777" w:rsidR="00084A68" w:rsidRPr="00084A68" w:rsidRDefault="00084A68" w:rsidP="00084A68">
      <w:pPr>
        <w:keepNext/>
        <w:spacing w:line="240" w:lineRule="auto"/>
        <w:rPr>
          <w:rFonts w:ascii="Century Gothic" w:hAnsi="Century Gothic"/>
          <w:lang w:eastAsia="en-GB"/>
        </w:rPr>
      </w:pPr>
      <w:bookmarkStart w:id="1" w:name="_Hlk130816467"/>
      <w:r w:rsidRPr="00084A68">
        <w:rPr>
          <w:rFonts w:ascii="Century Gothic" w:hAnsi="Century Gothic"/>
          <w:lang w:eastAsia="en-GB"/>
        </w:rPr>
        <w:t>It may involve:</w:t>
      </w:r>
    </w:p>
    <w:p w14:paraId="49834DC2" w14:textId="77777777" w:rsidR="00084A68" w:rsidRPr="00084A68" w:rsidRDefault="00084A68" w:rsidP="00084A68">
      <w:pPr>
        <w:keepNext/>
        <w:numPr>
          <w:ilvl w:val="0"/>
          <w:numId w:val="15"/>
        </w:numPr>
        <w:suppressAutoHyphens w:val="0"/>
        <w:spacing w:after="0" w:line="240" w:lineRule="auto"/>
        <w:jc w:val="both"/>
        <w:rPr>
          <w:rFonts w:ascii="Century Gothic" w:hAnsi="Century Gothic"/>
          <w:lang w:eastAsia="en-GB"/>
        </w:rPr>
      </w:pPr>
      <w:r w:rsidRPr="00084A68">
        <w:rPr>
          <w:rFonts w:ascii="Century Gothic" w:hAnsi="Century Gothic"/>
          <w:lang w:eastAsia="en-GB"/>
        </w:rPr>
        <w:t>Conveying to a child that they are worthless or unloved, inadequate or valued only in so far as they meet the needs of another person</w:t>
      </w:r>
    </w:p>
    <w:p w14:paraId="4D4ADF3F" w14:textId="77777777" w:rsidR="00084A68" w:rsidRPr="00084A68" w:rsidRDefault="00084A68" w:rsidP="00084A68">
      <w:pPr>
        <w:keepNext/>
        <w:numPr>
          <w:ilvl w:val="0"/>
          <w:numId w:val="15"/>
        </w:numPr>
        <w:suppressAutoHyphens w:val="0"/>
        <w:spacing w:after="0" w:line="240" w:lineRule="auto"/>
        <w:jc w:val="both"/>
        <w:rPr>
          <w:rFonts w:ascii="Century Gothic" w:hAnsi="Century Gothic"/>
          <w:lang w:eastAsia="en-GB"/>
        </w:rPr>
      </w:pPr>
      <w:r w:rsidRPr="00084A68">
        <w:rPr>
          <w:rFonts w:ascii="Century Gothic" w:hAnsi="Century Gothic"/>
          <w:lang w:eastAsia="en-GB"/>
        </w:rPr>
        <w:t>Exploitation or corruption of a child, or imposition of demands inappropriate for their age or stage of development</w:t>
      </w:r>
    </w:p>
    <w:p w14:paraId="4C635093" w14:textId="77777777" w:rsidR="00084A68" w:rsidRPr="00084A68" w:rsidRDefault="00084A68" w:rsidP="00084A68">
      <w:pPr>
        <w:keepNext/>
        <w:numPr>
          <w:ilvl w:val="0"/>
          <w:numId w:val="15"/>
        </w:numPr>
        <w:suppressAutoHyphens w:val="0"/>
        <w:spacing w:after="0" w:line="240" w:lineRule="auto"/>
        <w:jc w:val="both"/>
        <w:rPr>
          <w:rFonts w:ascii="Century Gothic" w:hAnsi="Century Gothic"/>
          <w:lang w:eastAsia="en-GB"/>
        </w:rPr>
      </w:pPr>
      <w:r w:rsidRPr="00084A68">
        <w:rPr>
          <w:rFonts w:ascii="Century Gothic" w:hAnsi="Century Gothic"/>
          <w:lang w:eastAsia="en-GB"/>
        </w:rPr>
        <w:t>Repeated silencing, ridiculing or intimidation</w:t>
      </w:r>
    </w:p>
    <w:p w14:paraId="1916E555" w14:textId="77777777" w:rsidR="00084A68" w:rsidRPr="00084A68" w:rsidRDefault="00084A68" w:rsidP="00084A68">
      <w:pPr>
        <w:keepNext/>
        <w:numPr>
          <w:ilvl w:val="0"/>
          <w:numId w:val="15"/>
        </w:numPr>
        <w:suppressAutoHyphens w:val="0"/>
        <w:spacing w:after="0" w:line="240" w:lineRule="auto"/>
        <w:jc w:val="both"/>
        <w:rPr>
          <w:rFonts w:ascii="Century Gothic" w:hAnsi="Century Gothic"/>
          <w:lang w:eastAsia="en-GB"/>
        </w:rPr>
      </w:pPr>
      <w:r w:rsidRPr="00084A68">
        <w:rPr>
          <w:rFonts w:ascii="Century Gothic" w:hAnsi="Century Gothic"/>
          <w:lang w:eastAsia="en-GB"/>
        </w:rPr>
        <w:t>Demands that so exceed a child’s capability that they may be harmful</w:t>
      </w:r>
    </w:p>
    <w:p w14:paraId="1E689DC3" w14:textId="77777777" w:rsidR="00084A68" w:rsidRPr="00084A68" w:rsidRDefault="00084A68" w:rsidP="00084A68">
      <w:pPr>
        <w:keepNext/>
        <w:numPr>
          <w:ilvl w:val="0"/>
          <w:numId w:val="15"/>
        </w:numPr>
        <w:suppressAutoHyphens w:val="0"/>
        <w:spacing w:after="0" w:line="240" w:lineRule="auto"/>
        <w:jc w:val="both"/>
        <w:rPr>
          <w:rFonts w:ascii="Century Gothic" w:hAnsi="Century Gothic"/>
          <w:lang w:eastAsia="en-GB"/>
        </w:rPr>
      </w:pPr>
      <w:r w:rsidRPr="00084A68">
        <w:rPr>
          <w:rFonts w:ascii="Century Gothic" w:hAnsi="Century Gothic"/>
          <w:lang w:eastAsia="en-GB"/>
        </w:rPr>
        <w:t>Extreme overprotection, such that a child is harmed by prevention of learning,</w:t>
      </w:r>
    </w:p>
    <w:p w14:paraId="2E78F7F1" w14:textId="77777777" w:rsidR="00084A68" w:rsidRPr="00084A68" w:rsidRDefault="00084A68" w:rsidP="00084A68">
      <w:pPr>
        <w:keepNext/>
        <w:numPr>
          <w:ilvl w:val="0"/>
          <w:numId w:val="15"/>
        </w:numPr>
        <w:suppressAutoHyphens w:val="0"/>
        <w:spacing w:after="0" w:line="240" w:lineRule="auto"/>
        <w:jc w:val="both"/>
        <w:rPr>
          <w:rFonts w:ascii="Century Gothic" w:hAnsi="Century Gothic"/>
          <w:lang w:eastAsia="en-GB"/>
        </w:rPr>
      </w:pPr>
      <w:r w:rsidRPr="00084A68">
        <w:rPr>
          <w:rFonts w:ascii="Century Gothic" w:hAnsi="Century Gothic"/>
          <w:lang w:eastAsia="en-GB"/>
        </w:rPr>
        <w:t>Exploration and social development</w:t>
      </w:r>
    </w:p>
    <w:p w14:paraId="71CC9192" w14:textId="77777777" w:rsidR="00084A68" w:rsidRPr="00084A68" w:rsidRDefault="00084A68" w:rsidP="00084A68">
      <w:pPr>
        <w:keepNext/>
        <w:numPr>
          <w:ilvl w:val="0"/>
          <w:numId w:val="15"/>
        </w:numPr>
        <w:suppressAutoHyphens w:val="0"/>
        <w:spacing w:after="0" w:line="240" w:lineRule="auto"/>
        <w:jc w:val="both"/>
        <w:rPr>
          <w:rFonts w:ascii="Century Gothic" w:hAnsi="Century Gothic" w:cstheme="minorHAnsi"/>
          <w:lang w:eastAsia="en-GB"/>
        </w:rPr>
      </w:pPr>
      <w:r w:rsidRPr="00084A68">
        <w:rPr>
          <w:rFonts w:ascii="Century Gothic" w:hAnsi="Century Gothic"/>
          <w:lang w:eastAsia="en-GB"/>
        </w:rPr>
        <w:t xml:space="preserve">Seeing or hearing the abuse </w:t>
      </w:r>
      <w:r w:rsidRPr="00084A68">
        <w:rPr>
          <w:rFonts w:ascii="Century Gothic" w:hAnsi="Century Gothic" w:cstheme="minorHAnsi"/>
          <w:lang w:eastAsia="en-GB"/>
        </w:rPr>
        <w:t>of another (in accordance with the Domestic Abuse</w:t>
      </w:r>
    </w:p>
    <w:p w14:paraId="4FF970A5" w14:textId="77777777" w:rsidR="00084A68" w:rsidRPr="00084A68" w:rsidRDefault="00084A68" w:rsidP="00084A68">
      <w:pPr>
        <w:pStyle w:val="paragraph"/>
        <w:spacing w:before="0" w:beforeAutospacing="0" w:after="0" w:afterAutospacing="0"/>
        <w:ind w:left="720"/>
        <w:jc w:val="both"/>
        <w:textAlignment w:val="baseline"/>
        <w:rPr>
          <w:rFonts w:ascii="Century Gothic" w:hAnsi="Century Gothic" w:cstheme="minorHAnsi"/>
          <w:sz w:val="22"/>
          <w:szCs w:val="22"/>
        </w:rPr>
      </w:pPr>
      <w:r w:rsidRPr="00084A68">
        <w:rPr>
          <w:rFonts w:ascii="Century Gothic" w:hAnsi="Century Gothic" w:cstheme="minorHAnsi"/>
          <w:sz w:val="22"/>
          <w:szCs w:val="22"/>
        </w:rPr>
        <w:t>(Scotland) Act 2018).</w:t>
      </w:r>
    </w:p>
    <w:bookmarkEnd w:id="1"/>
    <w:p w14:paraId="2F634548" w14:textId="77777777" w:rsidR="00084A68" w:rsidRPr="002E5B3B" w:rsidRDefault="00084A68" w:rsidP="00084A68">
      <w:pPr>
        <w:pStyle w:val="paragraph"/>
        <w:spacing w:before="0" w:beforeAutospacing="0" w:after="0" w:afterAutospacing="0"/>
        <w:jc w:val="both"/>
        <w:textAlignment w:val="baseline"/>
        <w:rPr>
          <w:rStyle w:val="eop"/>
          <w:rFonts w:ascii="Century Gothic" w:hAnsi="Century Gothic" w:cs="Calibri"/>
          <w:sz w:val="12"/>
          <w:szCs w:val="12"/>
        </w:rPr>
      </w:pPr>
    </w:p>
    <w:p w14:paraId="0E659EBF"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sz w:val="22"/>
          <w:szCs w:val="22"/>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r w:rsidRPr="00084A68">
        <w:rPr>
          <w:rStyle w:val="eop"/>
          <w:rFonts w:ascii="Century Gothic" w:hAnsi="Century Gothic" w:cs="Calibri"/>
          <w:color w:val="000000"/>
          <w:sz w:val="22"/>
          <w:szCs w:val="22"/>
        </w:rPr>
        <w:t> </w:t>
      </w:r>
    </w:p>
    <w:p w14:paraId="6B87B2B7" w14:textId="77777777" w:rsidR="00084A68" w:rsidRPr="002E5B3B" w:rsidRDefault="00084A68" w:rsidP="00084A68">
      <w:pPr>
        <w:pStyle w:val="paragraph"/>
        <w:spacing w:before="0" w:beforeAutospacing="0" w:after="0" w:afterAutospacing="0"/>
        <w:jc w:val="both"/>
        <w:textAlignment w:val="baseline"/>
        <w:rPr>
          <w:rFonts w:ascii="Century Gothic" w:hAnsi="Century Gothic" w:cs="Segoe UI"/>
          <w:sz w:val="12"/>
          <w:szCs w:val="12"/>
        </w:rPr>
      </w:pPr>
      <w:r w:rsidRPr="00084A68">
        <w:rPr>
          <w:rStyle w:val="eop"/>
          <w:rFonts w:ascii="Century Gothic" w:hAnsi="Century Gothic" w:cs="Calibri"/>
          <w:color w:val="000000"/>
          <w:sz w:val="22"/>
          <w:szCs w:val="22"/>
        </w:rPr>
        <w:t> </w:t>
      </w:r>
    </w:p>
    <w:p w14:paraId="4FE01290" w14:textId="77777777"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sz w:val="22"/>
          <w:szCs w:val="22"/>
        </w:rPr>
      </w:pPr>
      <w:r w:rsidRPr="00084A68">
        <w:rPr>
          <w:rStyle w:val="normaltextrun"/>
          <w:rFonts w:ascii="Century Gothic" w:hAnsi="Century Gothic" w:cs="Calibri"/>
          <w:color w:val="000000" w:themeColor="text1"/>
          <w:sz w:val="22"/>
          <w:szCs w:val="22"/>
        </w:rPr>
        <w:t xml:space="preserve">If </w:t>
      </w:r>
      <w:r w:rsidRPr="00084A68">
        <w:rPr>
          <w:rStyle w:val="normaltextrun"/>
          <w:rFonts w:ascii="Century Gothic" w:hAnsi="Century Gothic" w:cs="Calibri"/>
          <w:b/>
          <w:bCs/>
          <w:color w:val="000000" w:themeColor="text1"/>
          <w:sz w:val="22"/>
          <w:szCs w:val="22"/>
        </w:rPr>
        <w:t>emotional abuse</w:t>
      </w:r>
      <w:r w:rsidRPr="00084A68">
        <w:rPr>
          <w:rStyle w:val="normaltextrun"/>
          <w:rFonts w:ascii="Century Gothic" w:hAnsi="Century Gothic" w:cs="Calibri"/>
          <w:color w:val="000000" w:themeColor="text1"/>
          <w:sz w:val="22"/>
          <w:szCs w:val="22"/>
        </w:rPr>
        <w:t xml:space="preserve"> is suspected, then </w:t>
      </w:r>
      <w:r w:rsidRPr="00084A68">
        <w:rPr>
          <w:rStyle w:val="normaltextrun"/>
          <w:rFonts w:ascii="Century Gothic" w:hAnsi="Century Gothic" w:cs="Calibri"/>
          <w:sz w:val="22"/>
          <w:szCs w:val="22"/>
        </w:rPr>
        <w:t>any concerns must be reported in line with our safeguarding procedures.</w:t>
      </w:r>
      <w:r w:rsidRPr="00084A68">
        <w:rPr>
          <w:rStyle w:val="eop"/>
          <w:rFonts w:ascii="Century Gothic" w:hAnsi="Century Gothic" w:cs="Calibri"/>
          <w:sz w:val="22"/>
          <w:szCs w:val="22"/>
        </w:rPr>
        <w:t> </w:t>
      </w:r>
    </w:p>
    <w:p w14:paraId="6234F05B" w14:textId="77777777"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sz w:val="22"/>
          <w:szCs w:val="22"/>
        </w:rPr>
      </w:pPr>
    </w:p>
    <w:p w14:paraId="23F5CF4B" w14:textId="77777777" w:rsidR="00084A68" w:rsidRPr="00084A68" w:rsidRDefault="00084A68" w:rsidP="00084A68">
      <w:pPr>
        <w:pStyle w:val="paragraph"/>
        <w:spacing w:before="0" w:beforeAutospacing="0" w:after="0" w:afterAutospacing="0"/>
        <w:jc w:val="both"/>
        <w:textAlignment w:val="baseline"/>
        <w:rPr>
          <w:rFonts w:ascii="Century Gothic" w:hAnsi="Century Gothic" w:cs="Calibri"/>
          <w:b/>
          <w:sz w:val="22"/>
          <w:szCs w:val="22"/>
        </w:rPr>
      </w:pPr>
      <w:r w:rsidRPr="00084A68">
        <w:rPr>
          <w:rFonts w:ascii="Century Gothic" w:hAnsi="Century Gothic" w:cs="Calibri"/>
          <w:b/>
          <w:sz w:val="22"/>
          <w:szCs w:val="22"/>
        </w:rPr>
        <w:t>Neglect</w:t>
      </w:r>
    </w:p>
    <w:p w14:paraId="281E29DE" w14:textId="27295AFE" w:rsidR="00084A68" w:rsidRPr="00084A68" w:rsidRDefault="00084A68" w:rsidP="00084A68">
      <w:pPr>
        <w:pStyle w:val="paragraph"/>
        <w:spacing w:before="0" w:beforeAutospacing="0" w:after="0" w:afterAutospacing="0"/>
        <w:jc w:val="both"/>
        <w:textAlignment w:val="baseline"/>
        <w:rPr>
          <w:rFonts w:ascii="Century Gothic" w:eastAsia="Calibri" w:hAnsi="Century Gothic" w:cs="Calibri"/>
          <w:sz w:val="22"/>
          <w:szCs w:val="22"/>
        </w:rPr>
      </w:pPr>
      <w:r w:rsidRPr="00084A68">
        <w:rPr>
          <w:rFonts w:ascii="Century Gothic" w:eastAsia="Calibri" w:hAnsi="Century Gothic" w:cs="Calibri"/>
          <w:sz w:val="22"/>
          <w:szCs w:val="22"/>
        </w:rPr>
        <w:t xml:space="preserve">Neglect consists in persistent failure to meet a child’s basic physical and/or psychological needs, which is likely to result in the serious impairment of the child’s health or development. There can also be single instances of neglectful behaviour that cause significant harm. Neglect can arise in the context of systemic stresses such as </w:t>
      </w:r>
      <w:r w:rsidR="002E5B3B" w:rsidRPr="00084A68">
        <w:rPr>
          <w:rFonts w:ascii="Century Gothic" w:eastAsia="Calibri" w:hAnsi="Century Gothic" w:cs="Calibri"/>
          <w:sz w:val="22"/>
          <w:szCs w:val="22"/>
        </w:rPr>
        <w:t>poverty and</w:t>
      </w:r>
      <w:r w:rsidRPr="00084A68">
        <w:rPr>
          <w:rFonts w:ascii="Century Gothic" w:eastAsia="Calibri" w:hAnsi="Century Gothic" w:cs="Calibri"/>
          <w:sz w:val="22"/>
          <w:szCs w:val="22"/>
        </w:rPr>
        <w:t xml:space="preserve"> is an indicator of both support and protection needs.</w:t>
      </w:r>
    </w:p>
    <w:p w14:paraId="2C73192A" w14:textId="73564E55" w:rsidR="00084A68" w:rsidRPr="00084A68" w:rsidRDefault="00084A68" w:rsidP="00084A68">
      <w:pPr>
        <w:pStyle w:val="paragraph"/>
        <w:spacing w:before="0" w:beforeAutospacing="0" w:after="0" w:afterAutospacing="0"/>
        <w:jc w:val="both"/>
        <w:textAlignment w:val="baseline"/>
        <w:rPr>
          <w:rFonts w:ascii="Century Gothic" w:eastAsia="Calibri" w:hAnsi="Century Gothic" w:cs="Calibri"/>
          <w:sz w:val="22"/>
          <w:szCs w:val="22"/>
        </w:rPr>
      </w:pPr>
      <w:r w:rsidRPr="00084A68">
        <w:rPr>
          <w:rFonts w:ascii="Century Gothic" w:eastAsia="Calibri" w:hAnsi="Century Gothic" w:cs="Calibri"/>
          <w:sz w:val="22"/>
          <w:szCs w:val="22"/>
        </w:rPr>
        <w:t xml:space="preserve">‘Persistent’ means there is a pattern which may be continuous or intermittent which has </w:t>
      </w:r>
      <w:r w:rsidR="002E5B3B" w:rsidRPr="00084A68">
        <w:rPr>
          <w:rFonts w:ascii="Century Gothic" w:eastAsia="Calibri" w:hAnsi="Century Gothic" w:cs="Calibri"/>
          <w:sz w:val="22"/>
          <w:szCs w:val="22"/>
        </w:rPr>
        <w:t>caused or</w:t>
      </w:r>
      <w:r w:rsidRPr="00084A68">
        <w:rPr>
          <w:rFonts w:ascii="Century Gothic" w:eastAsia="Calibri" w:hAnsi="Century Gothic" w:cs="Calibri"/>
          <w:sz w:val="22"/>
          <w:szCs w:val="22"/>
        </w:rPr>
        <w:t xml:space="preserve"> is likely to cause significant harm. However, single instances of neglectful behaviour by a person in a position of responsibility can be significantly harmful. Early signs of neglect indicate the need for support to prevent harm.</w:t>
      </w:r>
    </w:p>
    <w:p w14:paraId="4C73E3FD" w14:textId="77777777" w:rsidR="00084A68" w:rsidRPr="00084A68" w:rsidRDefault="00084A68" w:rsidP="00084A68">
      <w:pPr>
        <w:pStyle w:val="paragraph"/>
        <w:spacing w:before="0" w:beforeAutospacing="0" w:after="0" w:afterAutospacing="0"/>
        <w:jc w:val="both"/>
        <w:textAlignment w:val="baseline"/>
        <w:rPr>
          <w:rFonts w:ascii="Century Gothic" w:eastAsia="Calibri" w:hAnsi="Century Gothic" w:cs="Calibri"/>
          <w:sz w:val="22"/>
          <w:szCs w:val="22"/>
        </w:rPr>
      </w:pPr>
      <w:r w:rsidRPr="00084A68">
        <w:rPr>
          <w:rFonts w:ascii="Century Gothic" w:eastAsia="Calibri" w:hAnsi="Century Gothic" w:cs="Calibri"/>
          <w:sz w:val="22"/>
          <w:szCs w:val="22"/>
        </w:rPr>
        <w:t>The GIRFEC SHANARRI indicators set out the essential wellbeing needs. Neglect of any or all of these can impact on healthy development. Once a child is born, neglect may involve a parent or carer failing to provide adequate food, clothing and shelter (including exclusion from home or abandonment); to protect a child from physical and emotional harm or danger; to ensure adequate supervision (including the use of inadequate caregivers); to seek consistent access to appropriate medical care or treatment; to ensure the child receives education; or to respond to a child’s essential emotional needs.</w:t>
      </w:r>
    </w:p>
    <w:p w14:paraId="7B8D61F9" w14:textId="77777777" w:rsidR="00084A68" w:rsidRPr="00084A68" w:rsidRDefault="00084A68" w:rsidP="00084A68">
      <w:pPr>
        <w:widowControl w:val="0"/>
        <w:spacing w:line="240" w:lineRule="auto"/>
        <w:rPr>
          <w:rFonts w:ascii="Century Gothic" w:eastAsia="Calibri" w:hAnsi="Century Gothic"/>
          <w:lang w:eastAsia="en-GB"/>
        </w:rPr>
      </w:pPr>
      <w:r w:rsidRPr="00084A68">
        <w:rPr>
          <w:rFonts w:ascii="Century Gothic" w:eastAsia="Calibri" w:hAnsi="Century Gothic"/>
          <w:lang w:eastAsia="en-GB"/>
        </w:rPr>
        <w:t>Faltering growth refers to an inability to reach normal weight and growth or development milestones in the absence of medically discernible physical and genetic reasons. This condition requires further assessment and may be associated with chronic neglect.</w:t>
      </w:r>
    </w:p>
    <w:p w14:paraId="2B2BDCCF" w14:textId="3B91F83E" w:rsidR="00084A68" w:rsidRPr="00084A68" w:rsidRDefault="00084A68" w:rsidP="00084A68">
      <w:pPr>
        <w:widowControl w:val="0"/>
        <w:spacing w:line="240" w:lineRule="auto"/>
        <w:rPr>
          <w:rFonts w:ascii="Century Gothic" w:eastAsia="Calibri" w:hAnsi="Century Gothic"/>
          <w:lang w:eastAsia="en-GB"/>
        </w:rPr>
      </w:pPr>
      <w:r w:rsidRPr="00084A68">
        <w:rPr>
          <w:rFonts w:ascii="Century Gothic" w:eastAsia="Calibri" w:hAnsi="Century Gothic"/>
          <w:lang w:eastAsia="en-GB"/>
        </w:rPr>
        <w:t>Malnutrition, lack of nurturing and lack of stimulation can lead to serious long-term effects</w:t>
      </w:r>
      <w:r w:rsidR="002E5B3B">
        <w:rPr>
          <w:rFonts w:ascii="Century Gothic" w:eastAsia="Calibri" w:hAnsi="Century Gothic"/>
          <w:lang w:eastAsia="en-GB"/>
        </w:rPr>
        <w:t xml:space="preserve"> </w:t>
      </w:r>
      <w:r w:rsidRPr="00084A68">
        <w:rPr>
          <w:rFonts w:ascii="Century Gothic" w:eastAsia="Calibri" w:hAnsi="Century Gothic"/>
          <w:lang w:eastAsia="en-GB"/>
        </w:rPr>
        <w:t>such as greater susceptibility to serious childhood illnesses and reduction in potential stature. For very young children the impact could quickly become life-threatening. Chronic physical and emotional neglect may also have a significant impact on teenagers.</w:t>
      </w:r>
    </w:p>
    <w:p w14:paraId="66BABE66" w14:textId="77777777" w:rsidR="00084A68" w:rsidRPr="00084A68" w:rsidRDefault="00084A68" w:rsidP="00084A68">
      <w:pPr>
        <w:keepNext/>
        <w:spacing w:line="240" w:lineRule="auto"/>
        <w:rPr>
          <w:rFonts w:ascii="Century Gothic" w:hAnsi="Century Gothic"/>
          <w:b/>
        </w:rPr>
      </w:pPr>
      <w:r w:rsidRPr="00084A68">
        <w:rPr>
          <w:rStyle w:val="normaltextrun"/>
          <w:rFonts w:ascii="Century Gothic" w:hAnsi="Century Gothic"/>
          <w:color w:val="000000"/>
          <w:shd w:val="clear" w:color="auto" w:fill="FFFFFF"/>
        </w:rPr>
        <w:t xml:space="preserve">If </w:t>
      </w:r>
      <w:r w:rsidRPr="00084A68">
        <w:rPr>
          <w:rStyle w:val="normaltextrun"/>
          <w:rFonts w:ascii="Century Gothic" w:hAnsi="Century Gothic"/>
          <w:b/>
          <w:bCs/>
          <w:color w:val="000000"/>
          <w:shd w:val="clear" w:color="auto" w:fill="FFFFFF"/>
        </w:rPr>
        <w:t>neglect</w:t>
      </w:r>
      <w:r w:rsidRPr="00084A68">
        <w:rPr>
          <w:rStyle w:val="normaltextrun"/>
          <w:rFonts w:ascii="Century Gothic" w:hAnsi="Century Gothic"/>
          <w:color w:val="000000"/>
          <w:shd w:val="clear" w:color="auto" w:fill="FFFFFF"/>
        </w:rPr>
        <w:t xml:space="preserve"> is suspected, then any concerns must be reported in line with our safeguarding procedures.</w:t>
      </w:r>
      <w:r w:rsidRPr="00084A68">
        <w:rPr>
          <w:rStyle w:val="eop"/>
          <w:rFonts w:ascii="Century Gothic" w:hAnsi="Century Gothic"/>
          <w:color w:val="000000"/>
          <w:shd w:val="clear" w:color="auto" w:fill="FFFFFF"/>
        </w:rPr>
        <w:t> </w:t>
      </w:r>
    </w:p>
    <w:p w14:paraId="252743A5" w14:textId="77777777" w:rsidR="00084A68" w:rsidRPr="002E5B3B" w:rsidRDefault="00084A68" w:rsidP="00084A68">
      <w:pPr>
        <w:spacing w:line="240" w:lineRule="auto"/>
        <w:rPr>
          <w:rFonts w:ascii="Century Gothic" w:eastAsia="Arial" w:hAnsi="Century Gothic"/>
          <w:sz w:val="18"/>
          <w:szCs w:val="18"/>
          <w:lang w:eastAsia="en-GB"/>
        </w:rPr>
      </w:pPr>
    </w:p>
    <w:p w14:paraId="6E5ADCB1" w14:textId="77777777" w:rsidR="00084A68" w:rsidRPr="00084A68" w:rsidRDefault="00084A68" w:rsidP="00084A68">
      <w:pPr>
        <w:spacing w:line="240" w:lineRule="auto"/>
        <w:rPr>
          <w:rFonts w:ascii="Century Gothic" w:eastAsia="Arial" w:hAnsi="Century Gothic"/>
          <w:lang w:eastAsia="en-GB"/>
        </w:rPr>
      </w:pPr>
      <w:r w:rsidRPr="00084A68">
        <w:rPr>
          <w:rFonts w:ascii="Century Gothic" w:eastAsia="Arial" w:hAnsi="Century Gothic"/>
          <w:b/>
          <w:lang w:eastAsia="en-GB"/>
        </w:rPr>
        <w:t>Contextual safeguarding</w:t>
      </w:r>
    </w:p>
    <w:p w14:paraId="2ED164A5" w14:textId="6EDF9678" w:rsidR="00084A68" w:rsidRPr="00084A68" w:rsidRDefault="00084A68" w:rsidP="00084A68">
      <w:pPr>
        <w:spacing w:line="240" w:lineRule="auto"/>
        <w:rPr>
          <w:rFonts w:ascii="Century Gothic" w:eastAsia="Arial" w:hAnsi="Century Gothic"/>
          <w:lang w:eastAsia="en-GB"/>
        </w:rPr>
      </w:pPr>
      <w:r w:rsidRPr="00084A68">
        <w:rPr>
          <w:rFonts w:ascii="Century Gothic" w:eastAsia="Arial" w:hAnsi="Century Gothic"/>
          <w:lang w:eastAsia="en-GB"/>
        </w:rPr>
        <w:t xml:space="preserve">As young people grow and </w:t>
      </w:r>
      <w:r w:rsidR="002E5B3B" w:rsidRPr="00084A68">
        <w:rPr>
          <w:rFonts w:ascii="Century Gothic" w:eastAsia="Arial" w:hAnsi="Century Gothic"/>
          <w:lang w:eastAsia="en-GB"/>
        </w:rPr>
        <w:t>develop,</w:t>
      </w:r>
      <w:r w:rsidRPr="00084A68">
        <w:rPr>
          <w:rFonts w:ascii="Century Gothic" w:eastAsia="Arial" w:hAnsi="Century Gothic"/>
          <w:lang w:eastAsia="en-GB"/>
        </w:rPr>
        <w:t xml:space="preserve"> they may be vulnerable to abuse or exploitation from outside their family. These extra-familial threats might arise at school and other educational </w:t>
      </w:r>
      <w:r w:rsidRPr="00084A68">
        <w:rPr>
          <w:rFonts w:ascii="Century Gothic" w:eastAsia="Arial" w:hAnsi="Century Gothic"/>
          <w:lang w:eastAsia="en-GB"/>
        </w:rPr>
        <w:lastRenderedPageBreak/>
        <w:t xml:space="preserve">establishments, from within peer groups, or more widely from within the wider community and/or online. </w:t>
      </w:r>
    </w:p>
    <w:p w14:paraId="7C32EB20" w14:textId="7D5AB984" w:rsidR="00084A68" w:rsidRPr="00084A68" w:rsidRDefault="00084A68" w:rsidP="00084A68">
      <w:pPr>
        <w:spacing w:line="240" w:lineRule="auto"/>
        <w:rPr>
          <w:rFonts w:ascii="Century Gothic" w:hAnsi="Century Gothic"/>
        </w:rPr>
      </w:pPr>
      <w:r w:rsidRPr="00084A68">
        <w:rPr>
          <w:rFonts w:ascii="Century Gothic" w:eastAsia="Arial" w:hAnsi="Century Gothic"/>
          <w:lang w:eastAsia="en-GB"/>
        </w:rPr>
        <w:t xml:space="preserve">As part of our safeguarding </w:t>
      </w:r>
      <w:r w:rsidR="002E5B3B" w:rsidRPr="00084A68">
        <w:rPr>
          <w:rFonts w:ascii="Century Gothic" w:eastAsia="Arial" w:hAnsi="Century Gothic"/>
          <w:lang w:eastAsia="en-GB"/>
        </w:rPr>
        <w:t>procedures,</w:t>
      </w:r>
      <w:r w:rsidRPr="00084A68">
        <w:rPr>
          <w:rFonts w:ascii="Century Gothic" w:eastAsia="Arial" w:hAnsi="Century Gothic"/>
          <w:lang w:eastAsia="en-GB"/>
        </w:rPr>
        <w:t xml:space="preserve"> we will work in partnership with parents and carers and other agencies to work together to safeguard children and provide the support around contextual safeguarding concerns.</w:t>
      </w:r>
    </w:p>
    <w:p w14:paraId="48731E64" w14:textId="77777777" w:rsidR="00084A68" w:rsidRPr="002E5B3B" w:rsidRDefault="00084A68" w:rsidP="00084A68">
      <w:pPr>
        <w:spacing w:line="240" w:lineRule="auto"/>
        <w:rPr>
          <w:rFonts w:ascii="Century Gothic" w:hAnsi="Century Gothic"/>
          <w:sz w:val="18"/>
          <w:szCs w:val="18"/>
        </w:rPr>
      </w:pPr>
    </w:p>
    <w:p w14:paraId="0361AE3C" w14:textId="77777777" w:rsidR="00084A68" w:rsidRPr="00084A68" w:rsidRDefault="00084A68" w:rsidP="00084A68">
      <w:pPr>
        <w:spacing w:line="240" w:lineRule="auto"/>
        <w:rPr>
          <w:rFonts w:ascii="Century Gothic" w:eastAsia="Calibri" w:hAnsi="Century Gothic"/>
          <w:b/>
          <w:color w:val="000000"/>
          <w:lang w:eastAsia="en-GB"/>
        </w:rPr>
      </w:pPr>
      <w:r w:rsidRPr="00084A68">
        <w:rPr>
          <w:rFonts w:ascii="Century Gothic" w:eastAsia="Calibri" w:hAnsi="Century Gothic"/>
          <w:b/>
          <w:color w:val="000000"/>
          <w:lang w:eastAsia="en-GB"/>
        </w:rPr>
        <w:t>Domestic abuse/Honour based violence/ Forced marriages</w:t>
      </w:r>
    </w:p>
    <w:p w14:paraId="5565E759" w14:textId="77777777" w:rsidR="00084A68" w:rsidRPr="00084A68" w:rsidRDefault="00084A68" w:rsidP="00084A68">
      <w:pPr>
        <w:spacing w:line="240" w:lineRule="auto"/>
        <w:rPr>
          <w:rFonts w:ascii="Century Gothic" w:eastAsia="Calibri" w:hAnsi="Century Gothic"/>
          <w:color w:val="000000"/>
          <w:lang w:eastAsia="en-GB"/>
        </w:rPr>
      </w:pPr>
      <w:r w:rsidRPr="00084A68">
        <w:rPr>
          <w:rFonts w:ascii="Century Gothic" w:eastAsia="Calibri" w:hAnsi="Century Gothic"/>
          <w:color w:val="000000"/>
          <w:lang w:eastAsia="en-GB"/>
        </w:rPr>
        <w:t xml:space="preserve">We look at these areas as </w:t>
      </w:r>
      <w:r w:rsidRPr="00084A68">
        <w:rPr>
          <w:rFonts w:ascii="Century Gothic" w:hAnsi="Century Gothic"/>
        </w:rPr>
        <w:t>safeguarding children and</w:t>
      </w:r>
      <w:r w:rsidRPr="00084A68">
        <w:rPr>
          <w:rFonts w:ascii="Century Gothic" w:hAnsi="Century Gothic"/>
          <w:b/>
        </w:rPr>
        <w:t xml:space="preserve"> </w:t>
      </w:r>
      <w:r w:rsidRPr="00084A68">
        <w:rPr>
          <w:rFonts w:ascii="Century Gothic" w:eastAsia="Calibri" w:hAnsi="Century Gothic"/>
          <w:color w:val="000000"/>
          <w:lang w:eastAsia="en-GB"/>
        </w:rPr>
        <w:t xml:space="preserve">child protection concerns. Please refer to the separate policy for further details on this. </w:t>
      </w:r>
    </w:p>
    <w:p w14:paraId="416919F9" w14:textId="77777777" w:rsidR="00084A68" w:rsidRPr="002E5B3B" w:rsidRDefault="00084A68" w:rsidP="00084A68">
      <w:pPr>
        <w:spacing w:line="240" w:lineRule="auto"/>
        <w:rPr>
          <w:rFonts w:ascii="Century Gothic" w:eastAsia="Calibri" w:hAnsi="Century Gothic"/>
          <w:color w:val="000000"/>
          <w:sz w:val="18"/>
          <w:szCs w:val="18"/>
          <w:lang w:eastAsia="en-GB"/>
        </w:rPr>
      </w:pPr>
    </w:p>
    <w:p w14:paraId="78163AB9" w14:textId="77777777" w:rsidR="00084A68" w:rsidRPr="00084A68" w:rsidRDefault="00084A68" w:rsidP="00084A68">
      <w:pPr>
        <w:spacing w:line="240" w:lineRule="auto"/>
        <w:rPr>
          <w:rFonts w:ascii="Century Gothic" w:eastAsia="Calibri" w:hAnsi="Century Gothic"/>
          <w:b/>
          <w:color w:val="000000"/>
          <w:lang w:eastAsia="en-GB"/>
        </w:rPr>
      </w:pPr>
      <w:r w:rsidRPr="00084A68">
        <w:rPr>
          <w:rFonts w:ascii="Century Gothic" w:eastAsia="Calibri" w:hAnsi="Century Gothic"/>
          <w:b/>
          <w:color w:val="000000"/>
          <w:lang w:eastAsia="en-GB"/>
        </w:rPr>
        <w:t>Child abuse linked to faith or belief (CALFB)</w:t>
      </w:r>
    </w:p>
    <w:p w14:paraId="07D7C02D" w14:textId="77777777" w:rsidR="00084A68" w:rsidRPr="00084A68" w:rsidRDefault="00084A68" w:rsidP="00084A68">
      <w:pPr>
        <w:spacing w:line="240" w:lineRule="auto"/>
        <w:rPr>
          <w:rFonts w:ascii="Century Gothic" w:eastAsia="Calibri" w:hAnsi="Century Gothic"/>
          <w:color w:val="000000"/>
          <w:lang w:eastAsia="en-GB"/>
        </w:rPr>
      </w:pPr>
      <w:r w:rsidRPr="00084A68">
        <w:rPr>
          <w:rFonts w:ascii="Century Gothic" w:eastAsia="Calibri" w:hAnsi="Century Gothic"/>
          <w:color w:val="000000"/>
          <w:lang w:eastAsia="en-GB"/>
        </w:rPr>
        <w:t xml:space="preserve">CALFB can happen in families when there is a concept of belief in: </w:t>
      </w:r>
    </w:p>
    <w:p w14:paraId="7AF42049" w14:textId="77777777" w:rsidR="00084A68" w:rsidRPr="00084A68" w:rsidRDefault="00084A68" w:rsidP="00084A68">
      <w:pPr>
        <w:pStyle w:val="ListParagraph"/>
        <w:numPr>
          <w:ilvl w:val="0"/>
          <w:numId w:val="16"/>
        </w:numPr>
        <w:suppressAutoHyphens w:val="0"/>
        <w:spacing w:after="160" w:line="240" w:lineRule="auto"/>
        <w:jc w:val="both"/>
        <w:rPr>
          <w:rFonts w:ascii="Century Gothic" w:eastAsia="Calibri" w:hAnsi="Century Gothic"/>
        </w:rPr>
      </w:pPr>
      <w:r w:rsidRPr="00084A68">
        <w:rPr>
          <w:rFonts w:ascii="Century Gothic" w:eastAsia="Calibri" w:hAnsi="Century Gothic"/>
        </w:rPr>
        <w:t xml:space="preserve">Witchcraft and spirit possession, demons or the devil acting through children or leading them astray (traditionally seen in some Christian beliefs) </w:t>
      </w:r>
    </w:p>
    <w:p w14:paraId="02879B97" w14:textId="77777777" w:rsidR="00084A68" w:rsidRPr="00084A68" w:rsidRDefault="00084A68" w:rsidP="00084A68">
      <w:pPr>
        <w:pStyle w:val="ListParagraph"/>
        <w:numPr>
          <w:ilvl w:val="0"/>
          <w:numId w:val="16"/>
        </w:numPr>
        <w:suppressAutoHyphens w:val="0"/>
        <w:spacing w:after="160" w:line="240" w:lineRule="auto"/>
        <w:jc w:val="both"/>
        <w:rPr>
          <w:rFonts w:ascii="Century Gothic" w:eastAsia="Calibri" w:hAnsi="Century Gothic"/>
        </w:rPr>
      </w:pPr>
      <w:r w:rsidRPr="00084A68">
        <w:rPr>
          <w:rFonts w:ascii="Century Gothic" w:eastAsia="Calibri" w:hAnsi="Century Gothic"/>
        </w:rPr>
        <w:t>The evil eye or djinns (traditionally known in some Islamic faith contexts) and dakini (in the Hindu context)</w:t>
      </w:r>
    </w:p>
    <w:p w14:paraId="2768A821" w14:textId="77777777" w:rsidR="00084A68" w:rsidRPr="00084A68" w:rsidRDefault="00084A68" w:rsidP="00084A68">
      <w:pPr>
        <w:pStyle w:val="ListParagraph"/>
        <w:numPr>
          <w:ilvl w:val="0"/>
          <w:numId w:val="16"/>
        </w:numPr>
        <w:suppressAutoHyphens w:val="0"/>
        <w:spacing w:after="160" w:line="240" w:lineRule="auto"/>
        <w:jc w:val="both"/>
        <w:rPr>
          <w:rFonts w:ascii="Century Gothic" w:eastAsia="Calibri" w:hAnsi="Century Gothic"/>
        </w:rPr>
      </w:pPr>
      <w:r w:rsidRPr="00084A68">
        <w:rPr>
          <w:rFonts w:ascii="Century Gothic" w:eastAsia="Calibri" w:hAnsi="Century Gothic"/>
        </w:rPr>
        <w:t>Ritual or multi murders where the killing of children is believed to bring supernatural benefits, or the use of their body parts is believed to produce potent magical remedies</w:t>
      </w:r>
    </w:p>
    <w:p w14:paraId="7506BD46" w14:textId="77777777" w:rsidR="00084A68" w:rsidRPr="00084A68" w:rsidRDefault="00084A68" w:rsidP="00084A68">
      <w:pPr>
        <w:pStyle w:val="ListParagraph"/>
        <w:numPr>
          <w:ilvl w:val="0"/>
          <w:numId w:val="16"/>
        </w:numPr>
        <w:suppressAutoHyphens w:val="0"/>
        <w:spacing w:after="0" w:line="240" w:lineRule="auto"/>
        <w:ind w:left="714" w:hanging="357"/>
        <w:jc w:val="both"/>
        <w:rPr>
          <w:rFonts w:ascii="Century Gothic" w:eastAsia="Calibri" w:hAnsi="Century Gothic"/>
        </w:rPr>
      </w:pPr>
      <w:r w:rsidRPr="00084A68">
        <w:rPr>
          <w:rFonts w:ascii="Century Gothic" w:eastAsia="Calibri" w:hAnsi="Century Gothic"/>
        </w:rPr>
        <w:t>Use of belief in magic or witchcraft to create fear in children to make them more compliant when they are being trafficked for domestic slavery or sexual exploitation.</w:t>
      </w:r>
    </w:p>
    <w:p w14:paraId="1E981B9F" w14:textId="77777777" w:rsidR="00084A68" w:rsidRPr="00084A68" w:rsidRDefault="00084A68" w:rsidP="00084A68">
      <w:pPr>
        <w:pStyle w:val="ListParagraph"/>
        <w:numPr>
          <w:ilvl w:val="0"/>
          <w:numId w:val="16"/>
        </w:numPr>
        <w:suppressAutoHyphens w:val="0"/>
        <w:spacing w:after="0" w:line="240" w:lineRule="auto"/>
        <w:jc w:val="both"/>
        <w:rPr>
          <w:rFonts w:ascii="Century Gothic" w:eastAsia="Calibri" w:hAnsi="Century Gothic"/>
        </w:rPr>
      </w:pPr>
      <w:r w:rsidRPr="00084A68">
        <w:rPr>
          <w:rFonts w:ascii="Century Gothic" w:eastAsia="Calibri" w:hAnsi="Century Gothic"/>
        </w:rPr>
        <w:t xml:space="preserve">Children’s actions are believed to have brought bad fortune to the family or community. </w:t>
      </w:r>
    </w:p>
    <w:p w14:paraId="4C685989" w14:textId="77777777" w:rsidR="00084A68" w:rsidRPr="00084A68" w:rsidRDefault="00084A68" w:rsidP="00084A68">
      <w:pPr>
        <w:pStyle w:val="ListParagraph"/>
        <w:spacing w:line="240" w:lineRule="auto"/>
        <w:rPr>
          <w:rFonts w:ascii="Century Gothic" w:eastAsia="Calibri" w:hAnsi="Century Gothic"/>
        </w:rPr>
      </w:pPr>
      <w:r w:rsidRPr="00084A68">
        <w:rPr>
          <w:rFonts w:ascii="Century Gothic" w:eastAsia="Calibri" w:hAnsi="Century Gothic"/>
        </w:rPr>
        <w:t xml:space="preserve"> </w:t>
      </w:r>
    </w:p>
    <w:p w14:paraId="5A3FAE24" w14:textId="77777777" w:rsidR="00084A68" w:rsidRPr="00084A68" w:rsidRDefault="00084A68" w:rsidP="00084A68">
      <w:pPr>
        <w:pStyle w:val="ListParagraph"/>
        <w:spacing w:line="240" w:lineRule="auto"/>
        <w:ind w:left="0"/>
        <w:rPr>
          <w:rFonts w:ascii="Century Gothic" w:eastAsia="Calibri" w:hAnsi="Century Gothic"/>
        </w:rPr>
      </w:pPr>
      <w:r w:rsidRPr="00084A68">
        <w:rPr>
          <w:rFonts w:ascii="Century Gothic" w:eastAsia="Calibri" w:hAnsi="Century Gothic"/>
        </w:rPr>
        <w:t xml:space="preserve">If CALFB is suspected, then any concerns must be reported in line with our safeguarding procedures. </w:t>
      </w:r>
    </w:p>
    <w:p w14:paraId="58087EF5" w14:textId="77777777" w:rsidR="00084A68" w:rsidRPr="002E5B3B" w:rsidRDefault="00084A68" w:rsidP="00084A68">
      <w:pPr>
        <w:spacing w:line="240" w:lineRule="auto"/>
        <w:rPr>
          <w:rFonts w:ascii="Century Gothic" w:eastAsia="Calibri" w:hAnsi="Century Gothic"/>
          <w:color w:val="000000"/>
          <w:sz w:val="18"/>
          <w:szCs w:val="18"/>
          <w:lang w:eastAsia="en-GB"/>
        </w:rPr>
      </w:pPr>
    </w:p>
    <w:p w14:paraId="58FB5BB6" w14:textId="77777777" w:rsidR="00084A68" w:rsidRPr="00084A68" w:rsidRDefault="00084A68" w:rsidP="00084A68">
      <w:pPr>
        <w:pStyle w:val="paragraph"/>
        <w:spacing w:before="0" w:beforeAutospacing="0" w:after="0" w:afterAutospacing="0"/>
        <w:textAlignment w:val="baseline"/>
        <w:rPr>
          <w:rFonts w:ascii="Century Gothic" w:hAnsi="Century Gothic" w:cs="Segoe UI"/>
          <w:sz w:val="22"/>
          <w:szCs w:val="22"/>
        </w:rPr>
      </w:pPr>
      <w:r w:rsidRPr="00084A68">
        <w:rPr>
          <w:rStyle w:val="normaltextrun"/>
          <w:rFonts w:ascii="Century Gothic" w:hAnsi="Century Gothic" w:cs="Calibri"/>
          <w:b/>
          <w:bCs/>
          <w:sz w:val="22"/>
          <w:szCs w:val="22"/>
        </w:rPr>
        <w:t>Extremism and radicalisation</w:t>
      </w:r>
      <w:r w:rsidRPr="00084A68">
        <w:rPr>
          <w:rStyle w:val="eop"/>
          <w:rFonts w:ascii="Century Gothic" w:hAnsi="Century Gothic" w:cs="Calibri"/>
          <w:sz w:val="22"/>
          <w:szCs w:val="22"/>
        </w:rPr>
        <w:t> </w:t>
      </w:r>
    </w:p>
    <w:p w14:paraId="3DFA45BC" w14:textId="7279D724"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sz w:val="22"/>
          <w:szCs w:val="22"/>
        </w:rPr>
        <w:t xml:space="preserve">Under the </w:t>
      </w:r>
      <w:r w:rsidR="002E5B3B" w:rsidRPr="00084A68">
        <w:rPr>
          <w:rStyle w:val="normaltextrun"/>
          <w:rFonts w:ascii="Century Gothic" w:hAnsi="Century Gothic" w:cs="Calibri"/>
          <w:color w:val="000000"/>
          <w:sz w:val="22"/>
          <w:szCs w:val="22"/>
        </w:rPr>
        <w:t>Counterterrorism</w:t>
      </w:r>
      <w:r w:rsidRPr="00084A68">
        <w:rPr>
          <w:rStyle w:val="normaltextrun"/>
          <w:rFonts w:ascii="Century Gothic" w:hAnsi="Century Gothic" w:cs="Calibri"/>
          <w:color w:val="000000"/>
          <w:sz w:val="22"/>
          <w:szCs w:val="22"/>
        </w:rPr>
        <w:t xml:space="preserve"> and Security Act 2015, there is a duty </w:t>
      </w:r>
      <w:r w:rsidRPr="00084A68">
        <w:rPr>
          <w:rFonts w:ascii="Century Gothic" w:eastAsia="Calibri" w:hAnsi="Century Gothic" w:cs="Calibri"/>
          <w:color w:val="000000"/>
          <w:sz w:val="22"/>
          <w:szCs w:val="22"/>
        </w:rPr>
        <w:t>‘to help prevent the risk of people becoming terrorists or supporting terrorism’. This includes safeguarding learners from extremist ideologies and radicalisation to</w:t>
      </w:r>
      <w:r w:rsidRPr="00084A68">
        <w:rPr>
          <w:rStyle w:val="normaltextrun"/>
          <w:rFonts w:ascii="Century Gothic" w:hAnsi="Century Gothic" w:cs="Calibri"/>
          <w:color w:val="000000"/>
          <w:sz w:val="22"/>
          <w:szCs w:val="22"/>
        </w:rPr>
        <w:t xml:space="preserve"> prevent them from being drawn into terrorism. This is known as the Prevent Duty. </w:t>
      </w:r>
      <w:r w:rsidRPr="00084A68">
        <w:rPr>
          <w:rStyle w:val="eop"/>
          <w:rFonts w:ascii="Century Gothic" w:hAnsi="Century Gothic" w:cs="Calibri"/>
          <w:color w:val="000000"/>
          <w:sz w:val="22"/>
          <w:szCs w:val="22"/>
        </w:rPr>
        <w:t> </w:t>
      </w:r>
    </w:p>
    <w:p w14:paraId="79570AFF" w14:textId="473F6FCC"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color w:val="000000"/>
          <w:sz w:val="22"/>
          <w:szCs w:val="22"/>
        </w:rPr>
      </w:pPr>
      <w:r w:rsidRPr="00084A68">
        <w:rPr>
          <w:rStyle w:val="eop"/>
          <w:rFonts w:ascii="Century Gothic" w:hAnsi="Century Gothic" w:cs="Calibri"/>
          <w:color w:val="000000"/>
          <w:sz w:val="22"/>
          <w:szCs w:val="22"/>
        </w:rPr>
        <w:t> </w:t>
      </w:r>
      <w:r w:rsidRPr="00084A68">
        <w:rPr>
          <w:rStyle w:val="normaltextrun"/>
          <w:rFonts w:ascii="Century Gothic" w:hAnsi="Century Gothic" w:cs="Calibri"/>
          <w:color w:val="000000"/>
          <w:sz w:val="22"/>
          <w:szCs w:val="22"/>
        </w:rPr>
        <w:t>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The process may involve:</w:t>
      </w:r>
      <w:r w:rsidRPr="00084A68">
        <w:rPr>
          <w:rStyle w:val="eop"/>
          <w:rFonts w:ascii="Century Gothic" w:hAnsi="Century Gothic" w:cs="Calibri"/>
          <w:color w:val="000000"/>
          <w:sz w:val="22"/>
          <w:szCs w:val="22"/>
        </w:rPr>
        <w:t> </w:t>
      </w:r>
    </w:p>
    <w:p w14:paraId="1B4DCC07" w14:textId="77777777" w:rsidR="00084A68" w:rsidRPr="00084A68" w:rsidRDefault="00084A68" w:rsidP="00084A68">
      <w:pPr>
        <w:pStyle w:val="paragraph"/>
        <w:numPr>
          <w:ilvl w:val="0"/>
          <w:numId w:val="18"/>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color w:val="000000"/>
          <w:sz w:val="22"/>
          <w:szCs w:val="22"/>
        </w:rPr>
        <w:t>Being groomed online or in person</w:t>
      </w:r>
      <w:r w:rsidRPr="00084A68">
        <w:rPr>
          <w:rStyle w:val="eop"/>
          <w:rFonts w:ascii="Century Gothic" w:hAnsi="Century Gothic" w:cs="Calibri"/>
          <w:color w:val="000000"/>
          <w:sz w:val="22"/>
          <w:szCs w:val="22"/>
        </w:rPr>
        <w:t> </w:t>
      </w:r>
    </w:p>
    <w:p w14:paraId="1298F7E5" w14:textId="77777777" w:rsidR="00084A68" w:rsidRPr="00084A68" w:rsidRDefault="00084A68" w:rsidP="00084A68">
      <w:pPr>
        <w:pStyle w:val="paragraph"/>
        <w:numPr>
          <w:ilvl w:val="0"/>
          <w:numId w:val="18"/>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color w:val="000000"/>
          <w:sz w:val="22"/>
          <w:szCs w:val="22"/>
        </w:rPr>
        <w:t>Exploitation, including sexual exploitation</w:t>
      </w:r>
      <w:r w:rsidRPr="00084A68">
        <w:rPr>
          <w:rStyle w:val="eop"/>
          <w:rFonts w:ascii="Century Gothic" w:hAnsi="Century Gothic" w:cs="Calibri"/>
          <w:color w:val="000000"/>
          <w:sz w:val="22"/>
          <w:szCs w:val="22"/>
        </w:rPr>
        <w:t> </w:t>
      </w:r>
    </w:p>
    <w:p w14:paraId="116ACD62" w14:textId="77777777" w:rsidR="00084A68" w:rsidRPr="00084A68" w:rsidRDefault="00084A68" w:rsidP="00084A68">
      <w:pPr>
        <w:pStyle w:val="paragraph"/>
        <w:numPr>
          <w:ilvl w:val="0"/>
          <w:numId w:val="18"/>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color w:val="000000"/>
          <w:sz w:val="22"/>
          <w:szCs w:val="22"/>
        </w:rPr>
        <w:t>Psychological manipulation</w:t>
      </w:r>
      <w:r w:rsidRPr="00084A68">
        <w:rPr>
          <w:rStyle w:val="eop"/>
          <w:rFonts w:ascii="Century Gothic" w:hAnsi="Century Gothic" w:cs="Calibri"/>
          <w:color w:val="000000"/>
          <w:sz w:val="22"/>
          <w:szCs w:val="22"/>
        </w:rPr>
        <w:t> </w:t>
      </w:r>
    </w:p>
    <w:p w14:paraId="4955DD20" w14:textId="77777777" w:rsidR="00084A68" w:rsidRPr="00084A68" w:rsidRDefault="00084A68" w:rsidP="00084A68">
      <w:pPr>
        <w:pStyle w:val="paragraph"/>
        <w:numPr>
          <w:ilvl w:val="0"/>
          <w:numId w:val="18"/>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color w:val="000000"/>
          <w:sz w:val="22"/>
          <w:szCs w:val="22"/>
        </w:rPr>
        <w:t>Exposure to violent material and other inappropriate information</w:t>
      </w:r>
      <w:r w:rsidRPr="00084A68">
        <w:rPr>
          <w:rStyle w:val="eop"/>
          <w:rFonts w:ascii="Century Gothic" w:hAnsi="Century Gothic" w:cs="Calibri"/>
          <w:color w:val="000000"/>
          <w:sz w:val="22"/>
          <w:szCs w:val="22"/>
        </w:rPr>
        <w:t> </w:t>
      </w:r>
    </w:p>
    <w:p w14:paraId="7E10FB20" w14:textId="77777777" w:rsidR="00084A68" w:rsidRPr="00084A68" w:rsidRDefault="00084A68" w:rsidP="00084A68">
      <w:pPr>
        <w:pStyle w:val="paragraph"/>
        <w:numPr>
          <w:ilvl w:val="0"/>
          <w:numId w:val="18"/>
        </w:numPr>
        <w:spacing w:before="0" w:beforeAutospacing="0" w:after="0" w:afterAutospacing="0"/>
        <w:jc w:val="both"/>
        <w:textAlignment w:val="baseline"/>
        <w:rPr>
          <w:rStyle w:val="eop"/>
          <w:rFonts w:ascii="Century Gothic" w:hAnsi="Century Gothic" w:cs="Calibri"/>
          <w:color w:val="000000"/>
          <w:sz w:val="22"/>
          <w:szCs w:val="22"/>
        </w:rPr>
      </w:pPr>
      <w:r w:rsidRPr="00084A68">
        <w:rPr>
          <w:rStyle w:val="normaltextrun"/>
          <w:rFonts w:ascii="Century Gothic" w:hAnsi="Century Gothic" w:cs="Calibri"/>
          <w:color w:val="000000"/>
          <w:sz w:val="22"/>
          <w:szCs w:val="22"/>
        </w:rPr>
        <w:t>The risk of physical harm or death through extremist acts.</w:t>
      </w:r>
      <w:r w:rsidRPr="00084A68">
        <w:rPr>
          <w:rStyle w:val="eop"/>
          <w:rFonts w:ascii="Century Gothic" w:hAnsi="Century Gothic" w:cs="Calibri"/>
          <w:color w:val="000000"/>
          <w:sz w:val="22"/>
          <w:szCs w:val="22"/>
        </w:rPr>
        <w:t> </w:t>
      </w:r>
    </w:p>
    <w:p w14:paraId="6C7EE70B" w14:textId="77777777" w:rsidR="00084A68" w:rsidRPr="00084A68" w:rsidRDefault="00084A68" w:rsidP="00084A68">
      <w:pPr>
        <w:pStyle w:val="paragraph"/>
        <w:spacing w:before="0" w:beforeAutospacing="0" w:after="0" w:afterAutospacing="0"/>
        <w:ind w:left="720"/>
        <w:jc w:val="both"/>
        <w:textAlignment w:val="baseline"/>
        <w:rPr>
          <w:rStyle w:val="eop"/>
          <w:rFonts w:ascii="Century Gothic" w:hAnsi="Century Gothic" w:cs="Calibri"/>
          <w:color w:val="000000"/>
          <w:sz w:val="22"/>
          <w:szCs w:val="22"/>
        </w:rPr>
      </w:pPr>
    </w:p>
    <w:p w14:paraId="5B728AE7" w14:textId="77777777"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sz w:val="22"/>
          <w:szCs w:val="22"/>
        </w:rPr>
      </w:pPr>
      <w:r w:rsidRPr="00084A68">
        <w:rPr>
          <w:rStyle w:val="normaltextrun"/>
          <w:rFonts w:ascii="Century Gothic" w:hAnsi="Century Gothic" w:cs="Calibri"/>
          <w:color w:val="000000"/>
          <w:sz w:val="22"/>
          <w:szCs w:val="22"/>
        </w:rPr>
        <w:t xml:space="preserve">For further information visit </w:t>
      </w:r>
      <w:hyperlink r:id="rId9" w:tgtFrame="_blank" w:history="1">
        <w:r w:rsidRPr="00084A68">
          <w:rPr>
            <w:rStyle w:val="normaltextrun"/>
            <w:rFonts w:ascii="Century Gothic" w:hAnsi="Century Gothic" w:cs="Calibri"/>
            <w:color w:val="0000FF"/>
            <w:sz w:val="22"/>
            <w:szCs w:val="22"/>
            <w:u w:val="single"/>
          </w:rPr>
          <w:t>The Prevent Duty</w:t>
        </w:r>
      </w:hyperlink>
      <w:r w:rsidRPr="00084A68">
        <w:rPr>
          <w:rStyle w:val="normaltextrun"/>
          <w:rFonts w:ascii="Century Gothic" w:hAnsi="Century Gothic" w:cs="Calibri"/>
          <w:sz w:val="22"/>
          <w:szCs w:val="22"/>
        </w:rPr>
        <w:t xml:space="preserve"> website.</w:t>
      </w:r>
      <w:r w:rsidRPr="00084A68">
        <w:rPr>
          <w:rStyle w:val="eop"/>
          <w:rFonts w:ascii="Century Gothic" w:hAnsi="Century Gothic" w:cs="Calibri"/>
          <w:sz w:val="22"/>
          <w:szCs w:val="22"/>
        </w:rPr>
        <w:t> </w:t>
      </w:r>
    </w:p>
    <w:p w14:paraId="5447AE23"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p>
    <w:p w14:paraId="5CF055F8" w14:textId="77777777"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sz w:val="22"/>
          <w:szCs w:val="22"/>
        </w:rPr>
      </w:pPr>
      <w:r w:rsidRPr="00084A68">
        <w:rPr>
          <w:rStyle w:val="normaltextrun"/>
          <w:rFonts w:ascii="Century Gothic" w:hAnsi="Century Gothic" w:cs="Calibri"/>
          <w:color w:val="000000"/>
          <w:sz w:val="22"/>
          <w:szCs w:val="22"/>
        </w:rPr>
        <w:t xml:space="preserve">If </w:t>
      </w:r>
      <w:r w:rsidRPr="00084A68">
        <w:rPr>
          <w:rStyle w:val="normaltextrun"/>
          <w:rFonts w:ascii="Century Gothic" w:hAnsi="Century Gothic" w:cs="Calibri"/>
          <w:b/>
          <w:bCs/>
          <w:color w:val="000000"/>
          <w:sz w:val="22"/>
          <w:szCs w:val="22"/>
        </w:rPr>
        <w:t>radicalisation or extremism</w:t>
      </w:r>
      <w:r w:rsidRPr="00084A68">
        <w:rPr>
          <w:rStyle w:val="normaltextrun"/>
          <w:rFonts w:ascii="Century Gothic" w:hAnsi="Century Gothic" w:cs="Calibri"/>
          <w:color w:val="000000"/>
          <w:sz w:val="22"/>
          <w:szCs w:val="22"/>
        </w:rPr>
        <w:t xml:space="preserve"> is suspected, then </w:t>
      </w:r>
      <w:r w:rsidRPr="00084A68">
        <w:rPr>
          <w:rStyle w:val="normaltextrun"/>
          <w:rFonts w:ascii="Century Gothic" w:hAnsi="Century Gothic" w:cs="Calibri"/>
          <w:sz w:val="22"/>
          <w:szCs w:val="22"/>
        </w:rPr>
        <w:t>any concerns must be reported in line with our safeguarding procedures. This includes reporting concerns to the police.</w:t>
      </w:r>
      <w:r w:rsidRPr="00084A68">
        <w:rPr>
          <w:rStyle w:val="eop"/>
          <w:rFonts w:ascii="Century Gothic" w:hAnsi="Century Gothic" w:cs="Calibri"/>
          <w:sz w:val="22"/>
          <w:szCs w:val="22"/>
        </w:rPr>
        <w:t> </w:t>
      </w:r>
    </w:p>
    <w:p w14:paraId="0B1F0275"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p>
    <w:p w14:paraId="3FAE038B" w14:textId="77777777" w:rsidR="00084A68" w:rsidRPr="00084A68" w:rsidRDefault="00084A68" w:rsidP="00084A68">
      <w:pPr>
        <w:spacing w:line="240" w:lineRule="auto"/>
        <w:rPr>
          <w:rFonts w:ascii="Century Gothic" w:eastAsia="Calibri" w:hAnsi="Century Gothic"/>
          <w:b/>
          <w:color w:val="000000"/>
          <w:lang w:eastAsia="en-GB"/>
        </w:rPr>
      </w:pPr>
      <w:r w:rsidRPr="00084A68">
        <w:rPr>
          <w:rFonts w:ascii="Century Gothic" w:eastAsia="Calibri" w:hAnsi="Century Gothic"/>
          <w:b/>
          <w:color w:val="000000"/>
          <w:lang w:eastAsia="en-GB"/>
        </w:rPr>
        <w:t>Online safety</w:t>
      </w:r>
    </w:p>
    <w:p w14:paraId="11CAB873" w14:textId="77777777" w:rsidR="00084A68" w:rsidRPr="00084A68" w:rsidRDefault="00084A68" w:rsidP="00084A68">
      <w:pPr>
        <w:pStyle w:val="paragraph"/>
        <w:spacing w:before="0" w:beforeAutospacing="0" w:after="0" w:afterAutospacing="0"/>
        <w:jc w:val="both"/>
        <w:textAlignment w:val="baseline"/>
        <w:rPr>
          <w:rFonts w:ascii="Century Gothic" w:hAnsi="Century Gothic" w:cs="Calibri"/>
          <w:sz w:val="22"/>
          <w:szCs w:val="22"/>
        </w:rPr>
      </w:pPr>
      <w:r w:rsidRPr="00084A68">
        <w:rPr>
          <w:rStyle w:val="normaltextrun"/>
          <w:rFonts w:ascii="Century Gothic" w:hAnsi="Century Gothic" w:cs="Calibri"/>
          <w:color w:val="000000"/>
          <w:sz w:val="22"/>
          <w:szCs w:val="22"/>
        </w:rPr>
        <w:lastRenderedPageBreak/>
        <w:t>While the growth of internet and mobile device use brings many advantages, the use of technology has become a significant component of many safeguarding issues such as child sexual exploitation and radicalisation.</w:t>
      </w:r>
      <w:r w:rsidRPr="00084A68">
        <w:rPr>
          <w:rStyle w:val="eop"/>
          <w:rFonts w:ascii="Century Gothic" w:hAnsi="Century Gothic" w:cs="Calibri"/>
          <w:color w:val="000000"/>
          <w:sz w:val="22"/>
          <w:szCs w:val="22"/>
        </w:rPr>
        <w:t> </w:t>
      </w:r>
    </w:p>
    <w:p w14:paraId="2912DC29" w14:textId="77777777" w:rsidR="00084A68" w:rsidRPr="00084A68" w:rsidRDefault="00084A68" w:rsidP="00084A68">
      <w:pPr>
        <w:pStyle w:val="paragraph"/>
        <w:spacing w:before="0" w:beforeAutospacing="0" w:after="0" w:afterAutospacing="0"/>
        <w:jc w:val="both"/>
        <w:textAlignment w:val="baseline"/>
        <w:rPr>
          <w:rStyle w:val="eop"/>
          <w:rFonts w:ascii="Century Gothic" w:hAnsi="Century Gothic" w:cs="Calibri"/>
          <w:color w:val="000000"/>
          <w:sz w:val="22"/>
          <w:szCs w:val="22"/>
        </w:rPr>
      </w:pPr>
      <w:r w:rsidRPr="00084A68">
        <w:rPr>
          <w:rStyle w:val="normaltextrun"/>
          <w:rFonts w:ascii="Century Gothic" w:hAnsi="Century Gothic" w:cs="Calibri"/>
          <w:color w:val="000000"/>
          <w:sz w:val="22"/>
          <w:szCs w:val="22"/>
        </w:rPr>
        <w:t>There are four main areas of risk associated with online safety:</w:t>
      </w:r>
      <w:r w:rsidRPr="00084A68">
        <w:rPr>
          <w:rStyle w:val="eop"/>
          <w:rFonts w:ascii="Century Gothic" w:hAnsi="Century Gothic" w:cs="Calibri"/>
          <w:color w:val="000000"/>
          <w:sz w:val="22"/>
          <w:szCs w:val="22"/>
        </w:rPr>
        <w:t> </w:t>
      </w:r>
    </w:p>
    <w:p w14:paraId="5394D634" w14:textId="77777777" w:rsidR="00084A68" w:rsidRPr="00084A68" w:rsidRDefault="00084A68" w:rsidP="00084A68">
      <w:pPr>
        <w:pStyle w:val="paragraph"/>
        <w:numPr>
          <w:ilvl w:val="0"/>
          <w:numId w:val="19"/>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color w:val="000000"/>
          <w:sz w:val="22"/>
          <w:szCs w:val="22"/>
        </w:rPr>
        <w:t>Content - being exposed to illegal, inappropriate or harmful material such as pornography, fake news, racist or radical and extremist views</w:t>
      </w:r>
      <w:r w:rsidRPr="00084A68">
        <w:rPr>
          <w:rStyle w:val="eop"/>
          <w:rFonts w:ascii="Century Gothic" w:hAnsi="Century Gothic" w:cs="Calibri"/>
          <w:color w:val="000000"/>
          <w:sz w:val="22"/>
          <w:szCs w:val="22"/>
        </w:rPr>
        <w:t> </w:t>
      </w:r>
    </w:p>
    <w:p w14:paraId="0FEA6368" w14:textId="77777777" w:rsidR="00084A68" w:rsidRPr="00084A68" w:rsidRDefault="00084A68" w:rsidP="00084A68">
      <w:pPr>
        <w:pStyle w:val="paragraph"/>
        <w:numPr>
          <w:ilvl w:val="0"/>
          <w:numId w:val="19"/>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color w:val="000000"/>
          <w:sz w:val="22"/>
          <w:szCs w:val="22"/>
        </w:rPr>
        <w:t>Contact - being subjected to harmful online interaction with other users such as commercial advertising or adults posing as children or young adults</w:t>
      </w:r>
      <w:r w:rsidRPr="00084A68">
        <w:rPr>
          <w:rStyle w:val="eop"/>
          <w:rFonts w:ascii="Century Gothic" w:hAnsi="Century Gothic" w:cs="Calibri"/>
          <w:color w:val="000000"/>
          <w:sz w:val="22"/>
          <w:szCs w:val="22"/>
        </w:rPr>
        <w:t> </w:t>
      </w:r>
    </w:p>
    <w:p w14:paraId="2DF45071" w14:textId="77777777" w:rsidR="00084A68" w:rsidRPr="00084A68" w:rsidRDefault="00084A68" w:rsidP="00084A68">
      <w:pPr>
        <w:pStyle w:val="paragraph"/>
        <w:numPr>
          <w:ilvl w:val="0"/>
          <w:numId w:val="19"/>
        </w:numPr>
        <w:spacing w:before="0" w:beforeAutospacing="0" w:after="0" w:afterAutospacing="0"/>
        <w:jc w:val="both"/>
        <w:textAlignment w:val="baseline"/>
        <w:rPr>
          <w:rFonts w:ascii="Century Gothic" w:hAnsi="Century Gothic" w:cs="Calibri"/>
          <w:color w:val="000000"/>
          <w:sz w:val="22"/>
          <w:szCs w:val="22"/>
        </w:rPr>
      </w:pPr>
      <w:r w:rsidRPr="00084A68">
        <w:rPr>
          <w:rStyle w:val="normaltextrun"/>
          <w:rFonts w:ascii="Century Gothic" w:hAnsi="Century Gothic" w:cs="Calibri"/>
          <w:color w:val="000000"/>
          <w:sz w:val="22"/>
          <w:szCs w:val="22"/>
        </w:rPr>
        <w:t>Conduct - personal online behaviour that increases the likelihood of, or causes, harm, such as making, sending and receiving explicit images and online bullying</w:t>
      </w:r>
      <w:r w:rsidRPr="00084A68">
        <w:rPr>
          <w:rStyle w:val="eop"/>
          <w:rFonts w:ascii="Century Gothic" w:hAnsi="Century Gothic" w:cs="Calibri"/>
          <w:color w:val="000000"/>
          <w:sz w:val="22"/>
          <w:szCs w:val="22"/>
        </w:rPr>
        <w:t> </w:t>
      </w:r>
    </w:p>
    <w:p w14:paraId="10BED9B8" w14:textId="77777777" w:rsidR="00084A68" w:rsidRPr="00084A68" w:rsidRDefault="00084A68" w:rsidP="00084A68">
      <w:pPr>
        <w:pStyle w:val="paragraph"/>
        <w:numPr>
          <w:ilvl w:val="0"/>
          <w:numId w:val="19"/>
        </w:numPr>
        <w:spacing w:before="0" w:beforeAutospacing="0" w:after="0" w:afterAutospacing="0"/>
        <w:jc w:val="both"/>
        <w:textAlignment w:val="baseline"/>
        <w:rPr>
          <w:rStyle w:val="eop"/>
          <w:rFonts w:ascii="Century Gothic" w:hAnsi="Century Gothic" w:cs="Calibri"/>
          <w:color w:val="000000"/>
          <w:sz w:val="22"/>
          <w:szCs w:val="22"/>
        </w:rPr>
      </w:pPr>
      <w:r w:rsidRPr="00084A68">
        <w:rPr>
          <w:rStyle w:val="normaltextrun"/>
          <w:rFonts w:ascii="Century Gothic" w:hAnsi="Century Gothic" w:cs="Calibri"/>
          <w:color w:val="000000"/>
          <w:sz w:val="22"/>
          <w:szCs w:val="22"/>
        </w:rPr>
        <w:t>Commerce - risks such as online gambling, inappropriate advertising, phishing and or financial scams. </w:t>
      </w:r>
      <w:r w:rsidRPr="00084A68">
        <w:rPr>
          <w:rStyle w:val="eop"/>
          <w:rFonts w:ascii="Century Gothic" w:hAnsi="Century Gothic" w:cs="Calibri"/>
          <w:color w:val="000000"/>
          <w:sz w:val="22"/>
          <w:szCs w:val="22"/>
        </w:rPr>
        <w:t> </w:t>
      </w:r>
    </w:p>
    <w:p w14:paraId="04B31315" w14:textId="77777777" w:rsidR="00084A68" w:rsidRPr="00084A68" w:rsidRDefault="00084A68" w:rsidP="00084A68">
      <w:pPr>
        <w:pStyle w:val="paragraph"/>
        <w:textAlignment w:val="baseline"/>
        <w:rPr>
          <w:rFonts w:ascii="Century Gothic" w:hAnsi="Century Gothic" w:cs="Calibri"/>
          <w:sz w:val="22"/>
          <w:szCs w:val="22"/>
        </w:rPr>
      </w:pPr>
      <w:r w:rsidRPr="00084A68">
        <w:rPr>
          <w:rFonts w:ascii="Century Gothic" w:hAnsi="Century Gothic" w:cs="Calibri"/>
          <w:sz w:val="22"/>
          <w:szCs w:val="22"/>
        </w:rPr>
        <w:t xml:space="preserve">Report online safety concerns to the DSL and to the Child Exploitation and Online Protection Centre (CEOP): </w:t>
      </w:r>
      <w:hyperlink r:id="rId10" w:history="1">
        <w:r w:rsidRPr="00084A68">
          <w:rPr>
            <w:rStyle w:val="Hyperlink"/>
            <w:rFonts w:ascii="Century Gothic" w:hAnsi="Century Gothic" w:cs="Calibri"/>
            <w:sz w:val="22"/>
            <w:szCs w:val="22"/>
          </w:rPr>
          <w:t>https://www.ceop.police.uk/Safety-Centre/</w:t>
        </w:r>
      </w:hyperlink>
      <w:r w:rsidRPr="00084A68">
        <w:rPr>
          <w:rFonts w:ascii="Century Gothic" w:hAnsi="Century Gothic" w:cs="Calibri"/>
          <w:sz w:val="22"/>
          <w:szCs w:val="22"/>
        </w:rPr>
        <w:t xml:space="preserve">    </w:t>
      </w:r>
    </w:p>
    <w:p w14:paraId="64EFB8AF" w14:textId="77777777" w:rsidR="00084A68" w:rsidRPr="00084A68" w:rsidRDefault="00084A68" w:rsidP="00084A68">
      <w:pPr>
        <w:pStyle w:val="paragraph"/>
        <w:spacing w:before="0" w:beforeAutospacing="0" w:after="0" w:afterAutospacing="0"/>
        <w:textAlignment w:val="baseline"/>
        <w:rPr>
          <w:rFonts w:ascii="Century Gothic" w:hAnsi="Century Gothic" w:cs="Calibri"/>
          <w:sz w:val="22"/>
          <w:szCs w:val="22"/>
        </w:rPr>
      </w:pPr>
      <w:r w:rsidRPr="00084A68">
        <w:rPr>
          <w:rFonts w:ascii="Century Gothic" w:hAnsi="Century Gothic" w:cs="Calibri"/>
          <w:sz w:val="22"/>
          <w:szCs w:val="22"/>
        </w:rPr>
        <w:t xml:space="preserve">Inappropriate content received via email must be reported to the DSL and to the Internet Watch Foundation (IWF): </w:t>
      </w:r>
      <w:hyperlink r:id="rId11" w:history="1">
        <w:r w:rsidRPr="00084A68">
          <w:rPr>
            <w:rStyle w:val="Hyperlink"/>
            <w:rFonts w:ascii="Century Gothic" w:hAnsi="Century Gothic" w:cs="Calibri"/>
            <w:sz w:val="22"/>
            <w:szCs w:val="22"/>
          </w:rPr>
          <w:t>https://www.iwf.org.uk/</w:t>
        </w:r>
      </w:hyperlink>
      <w:r w:rsidRPr="00084A68">
        <w:rPr>
          <w:rFonts w:ascii="Century Gothic" w:hAnsi="Century Gothic" w:cs="Calibri"/>
          <w:sz w:val="22"/>
          <w:szCs w:val="22"/>
        </w:rPr>
        <w:t xml:space="preserve">   </w:t>
      </w:r>
    </w:p>
    <w:p w14:paraId="5B8D0A48" w14:textId="77777777" w:rsidR="00084A68" w:rsidRPr="002E5B3B" w:rsidRDefault="00084A68" w:rsidP="00084A68">
      <w:pPr>
        <w:spacing w:line="240" w:lineRule="auto"/>
        <w:rPr>
          <w:rFonts w:ascii="Century Gothic" w:eastAsia="Calibri" w:hAnsi="Century Gothic"/>
          <w:color w:val="000000"/>
          <w:sz w:val="18"/>
          <w:szCs w:val="18"/>
          <w:lang w:eastAsia="en-GB"/>
        </w:rPr>
      </w:pPr>
      <w:r w:rsidRPr="00084A68">
        <w:rPr>
          <w:rFonts w:ascii="Century Gothic" w:eastAsia="Calibri" w:hAnsi="Century Gothic"/>
          <w:color w:val="000000"/>
          <w:lang w:eastAsia="en-GB"/>
        </w:rPr>
        <w:t xml:space="preserve"> </w:t>
      </w:r>
    </w:p>
    <w:p w14:paraId="4CD05DE6" w14:textId="77777777" w:rsidR="00084A68" w:rsidRPr="00084A68" w:rsidRDefault="00084A68" w:rsidP="00084A68">
      <w:pPr>
        <w:pStyle w:val="paragraph"/>
        <w:spacing w:before="0" w:beforeAutospacing="0" w:after="0" w:afterAutospacing="0"/>
        <w:textAlignment w:val="baseline"/>
        <w:rPr>
          <w:rFonts w:ascii="Century Gothic" w:hAnsi="Century Gothic" w:cs="Segoe UI"/>
          <w:sz w:val="22"/>
          <w:szCs w:val="22"/>
        </w:rPr>
      </w:pPr>
      <w:r w:rsidRPr="00084A68">
        <w:rPr>
          <w:rStyle w:val="normaltextrun"/>
          <w:rFonts w:ascii="Century Gothic" w:hAnsi="Century Gothic" w:cs="Calibri"/>
          <w:b/>
          <w:bCs/>
          <w:color w:val="000000" w:themeColor="text1"/>
          <w:sz w:val="22"/>
          <w:szCs w:val="22"/>
        </w:rPr>
        <w:t>Up skirting/down blousing</w:t>
      </w:r>
      <w:r w:rsidRPr="00084A68">
        <w:rPr>
          <w:rStyle w:val="eop"/>
          <w:rFonts w:ascii="Century Gothic" w:hAnsi="Century Gothic" w:cs="Calibri"/>
          <w:color w:val="000000" w:themeColor="text1"/>
          <w:sz w:val="22"/>
          <w:szCs w:val="22"/>
        </w:rPr>
        <w:t> </w:t>
      </w:r>
    </w:p>
    <w:p w14:paraId="70AF100D"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themeColor="text1"/>
          <w:sz w:val="22"/>
          <w:szCs w:val="22"/>
        </w:rPr>
        <w:t xml:space="preserve">Up skirting and down blousing are criminal offences. They involve taking pictures of someone’s genitals, buttocks or other intimate images under their clothing without them knowing, either for sexual gratification or </w:t>
      </w:r>
      <w:proofErr w:type="gramStart"/>
      <w:r w:rsidRPr="00084A68">
        <w:rPr>
          <w:rStyle w:val="normaltextrun"/>
          <w:rFonts w:ascii="Century Gothic" w:hAnsi="Century Gothic" w:cs="Calibri"/>
          <w:color w:val="000000" w:themeColor="text1"/>
          <w:sz w:val="22"/>
          <w:szCs w:val="22"/>
        </w:rPr>
        <w:t>in order to</w:t>
      </w:r>
      <w:proofErr w:type="gramEnd"/>
      <w:r w:rsidRPr="00084A68">
        <w:rPr>
          <w:rStyle w:val="normaltextrun"/>
          <w:rFonts w:ascii="Century Gothic" w:hAnsi="Century Gothic" w:cs="Calibri"/>
          <w:color w:val="000000" w:themeColor="text1"/>
          <w:sz w:val="22"/>
          <w:szCs w:val="22"/>
        </w:rPr>
        <w:t xml:space="preserve"> humiliate, or distress, the individual. </w:t>
      </w:r>
      <w:r w:rsidRPr="00084A68">
        <w:rPr>
          <w:rStyle w:val="eop"/>
          <w:rFonts w:ascii="Century Gothic" w:hAnsi="Century Gothic" w:cs="Calibri"/>
          <w:color w:val="000000" w:themeColor="text1"/>
          <w:sz w:val="22"/>
          <w:szCs w:val="22"/>
        </w:rPr>
        <w:t> </w:t>
      </w:r>
    </w:p>
    <w:p w14:paraId="0707B837"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eop"/>
          <w:rFonts w:ascii="Century Gothic" w:hAnsi="Century Gothic" w:cs="Calibri"/>
          <w:color w:val="000000" w:themeColor="text1"/>
          <w:sz w:val="22"/>
          <w:szCs w:val="22"/>
        </w:rPr>
        <w:t> </w:t>
      </w:r>
    </w:p>
    <w:p w14:paraId="4E32C243"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themeColor="text1"/>
          <w:sz w:val="22"/>
          <w:szCs w:val="22"/>
        </w:rPr>
        <w:t xml:space="preserve">If </w:t>
      </w:r>
      <w:r w:rsidRPr="00084A68">
        <w:rPr>
          <w:rStyle w:val="normaltextrun"/>
          <w:rFonts w:ascii="Century Gothic" w:hAnsi="Century Gothic" w:cs="Calibri"/>
          <w:b/>
          <w:bCs/>
          <w:color w:val="000000" w:themeColor="text1"/>
          <w:sz w:val="22"/>
          <w:szCs w:val="22"/>
        </w:rPr>
        <w:t>up skirting or down blousing</w:t>
      </w:r>
      <w:r w:rsidRPr="00084A68">
        <w:rPr>
          <w:rStyle w:val="normaltextrun"/>
          <w:rFonts w:ascii="Century Gothic" w:hAnsi="Century Gothic" w:cs="Calibri"/>
          <w:color w:val="000000" w:themeColor="text1"/>
          <w:sz w:val="22"/>
          <w:szCs w:val="22"/>
        </w:rPr>
        <w:t xml:space="preserve"> is suspected, then </w:t>
      </w:r>
      <w:r w:rsidRPr="00084A68">
        <w:rPr>
          <w:rStyle w:val="normaltextrun"/>
          <w:rFonts w:ascii="Century Gothic" w:hAnsi="Century Gothic" w:cs="Calibri"/>
          <w:sz w:val="22"/>
          <w:szCs w:val="22"/>
        </w:rPr>
        <w:t>any concerns must be reported in line with our safeguarding procedures.</w:t>
      </w:r>
      <w:r w:rsidRPr="00084A68">
        <w:rPr>
          <w:rStyle w:val="eop"/>
          <w:rFonts w:ascii="Century Gothic" w:hAnsi="Century Gothic" w:cs="Calibri"/>
          <w:sz w:val="22"/>
          <w:szCs w:val="22"/>
        </w:rPr>
        <w:t> </w:t>
      </w:r>
    </w:p>
    <w:p w14:paraId="0C536B98" w14:textId="77777777" w:rsidR="00084A68" w:rsidRPr="00084A68" w:rsidRDefault="00084A68" w:rsidP="00084A68">
      <w:pPr>
        <w:pStyle w:val="paragraph"/>
        <w:spacing w:before="0" w:beforeAutospacing="0" w:after="0" w:afterAutospacing="0"/>
        <w:jc w:val="both"/>
        <w:textAlignment w:val="baseline"/>
        <w:rPr>
          <w:rStyle w:val="normaltextrun"/>
          <w:rFonts w:ascii="Century Gothic" w:eastAsia="Calibri" w:hAnsi="Century Gothic" w:cs="Calibri"/>
          <w:color w:val="000000"/>
          <w:sz w:val="22"/>
          <w:szCs w:val="22"/>
        </w:rPr>
      </w:pPr>
      <w:r w:rsidRPr="00084A68">
        <w:rPr>
          <w:rStyle w:val="eop"/>
          <w:rFonts w:ascii="Century Gothic" w:hAnsi="Century Gothic" w:cs="Calibri"/>
          <w:color w:val="000000"/>
          <w:sz w:val="22"/>
          <w:szCs w:val="22"/>
        </w:rPr>
        <w:t> </w:t>
      </w:r>
    </w:p>
    <w:p w14:paraId="7753653B" w14:textId="77777777" w:rsidR="00084A68" w:rsidRPr="002E5B3B" w:rsidRDefault="00084A68" w:rsidP="00084A68">
      <w:pPr>
        <w:shd w:val="clear" w:color="auto" w:fill="FFFFFF"/>
        <w:spacing w:line="240" w:lineRule="auto"/>
        <w:rPr>
          <w:rFonts w:ascii="Century Gothic" w:eastAsia="Calibri" w:hAnsi="Century Gothic"/>
          <w:b/>
          <w:bCs/>
          <w:lang w:eastAsia="en-GB"/>
        </w:rPr>
      </w:pPr>
      <w:r w:rsidRPr="002E5B3B">
        <w:rPr>
          <w:rStyle w:val="normaltextrun"/>
          <w:rFonts w:ascii="Century Gothic" w:hAnsi="Century Gothic"/>
          <w:b/>
          <w:bCs/>
          <w:color w:val="000000"/>
          <w:u w:val="single"/>
          <w:shd w:val="clear" w:color="auto" w:fill="FFFFFF"/>
        </w:rPr>
        <w:t>PART 3: Reporting procedures</w:t>
      </w:r>
      <w:r w:rsidRPr="002E5B3B">
        <w:rPr>
          <w:rStyle w:val="eop"/>
          <w:rFonts w:ascii="Century Gothic" w:hAnsi="Century Gothic"/>
          <w:b/>
          <w:bCs/>
          <w:color w:val="000000"/>
          <w:shd w:val="clear" w:color="auto" w:fill="FFFFFF"/>
        </w:rPr>
        <w:t> </w:t>
      </w:r>
    </w:p>
    <w:p w14:paraId="555F7F6B" w14:textId="77777777" w:rsidR="00084A68" w:rsidRPr="002E5B3B" w:rsidRDefault="00084A68" w:rsidP="00084A68">
      <w:pPr>
        <w:shd w:val="clear" w:color="auto" w:fill="FFFFFF"/>
        <w:spacing w:line="240" w:lineRule="auto"/>
        <w:rPr>
          <w:rFonts w:ascii="Century Gothic" w:eastAsia="Calibri" w:hAnsi="Century Gothic"/>
          <w:bCs/>
          <w:sz w:val="18"/>
          <w:szCs w:val="18"/>
          <w:lang w:eastAsia="en-GB"/>
        </w:rPr>
      </w:pPr>
    </w:p>
    <w:p w14:paraId="4BA816CB" w14:textId="77777777" w:rsidR="00084A68" w:rsidRPr="00084A68" w:rsidRDefault="00084A68" w:rsidP="00084A68">
      <w:pPr>
        <w:shd w:val="clear" w:color="auto" w:fill="FFFFFF"/>
        <w:spacing w:line="240" w:lineRule="auto"/>
        <w:rPr>
          <w:rFonts w:ascii="Century Gothic" w:eastAsia="Calibri" w:hAnsi="Century Gothic"/>
          <w:b/>
          <w:lang w:eastAsia="en-GB"/>
        </w:rPr>
      </w:pPr>
      <w:r w:rsidRPr="00084A68">
        <w:rPr>
          <w:rFonts w:ascii="Century Gothic" w:eastAsia="Calibri" w:hAnsi="Century Gothic"/>
          <w:b/>
          <w:lang w:eastAsia="en-GB"/>
        </w:rPr>
        <w:t>Reporting procedures</w:t>
      </w:r>
    </w:p>
    <w:p w14:paraId="0A7F4B4E" w14:textId="77777777" w:rsidR="00084A68" w:rsidRPr="00084A68" w:rsidRDefault="00084A68" w:rsidP="00084A68">
      <w:pPr>
        <w:shd w:val="clear" w:color="auto" w:fill="FFFFFF"/>
        <w:spacing w:line="240" w:lineRule="auto"/>
        <w:rPr>
          <w:rFonts w:ascii="Century Gothic" w:eastAsia="Calibri" w:hAnsi="Century Gothic"/>
          <w:lang w:eastAsia="en-GB"/>
        </w:rPr>
      </w:pPr>
      <w:r w:rsidRPr="00084A68">
        <w:rPr>
          <w:rFonts w:ascii="Century Gothic" w:eastAsia="Calibri" w:hAnsi="Century Gothic"/>
          <w:lang w:eastAsia="en-GB"/>
        </w:rPr>
        <w:t>All staff have a responsibility to report safeguarding concerns and suspicions of abuse. These concerns will be discussed with the Child Protection Coordinator as soon as possible.</w:t>
      </w:r>
    </w:p>
    <w:p w14:paraId="5078B5D8" w14:textId="77777777" w:rsidR="00084A68" w:rsidRPr="00084A68" w:rsidRDefault="00084A68" w:rsidP="00084A68">
      <w:pPr>
        <w:pStyle w:val="ListParagraph"/>
        <w:numPr>
          <w:ilvl w:val="0"/>
          <w:numId w:val="32"/>
        </w:numPr>
        <w:shd w:val="clear" w:color="auto" w:fill="FFFFFF"/>
        <w:suppressAutoHyphens w:val="0"/>
        <w:spacing w:after="0" w:line="240" w:lineRule="auto"/>
        <w:contextualSpacing w:val="0"/>
        <w:jc w:val="both"/>
        <w:rPr>
          <w:rFonts w:ascii="Century Gothic" w:eastAsia="Calibri" w:hAnsi="Century Gothic"/>
          <w:lang w:eastAsia="en-GB"/>
        </w:rPr>
      </w:pPr>
      <w:r w:rsidRPr="00084A68">
        <w:rPr>
          <w:rFonts w:ascii="Century Gothic" w:eastAsia="Calibri" w:hAnsi="Century Gothic"/>
          <w:lang w:eastAsia="en-GB"/>
        </w:rPr>
        <w:t xml:space="preserve">Staff will report their concerns to the Child Protection Coordinator (in the absence of the Officer they will be reported to the Deputy Child Protection Coordinator) </w:t>
      </w:r>
    </w:p>
    <w:p w14:paraId="41E4F663" w14:textId="77777777" w:rsidR="00084A68" w:rsidRPr="00084A68" w:rsidRDefault="00084A68" w:rsidP="00084A68">
      <w:pPr>
        <w:pStyle w:val="ListParagraph"/>
        <w:numPr>
          <w:ilvl w:val="0"/>
          <w:numId w:val="32"/>
        </w:numPr>
        <w:shd w:val="clear" w:color="auto" w:fill="FFFFFF"/>
        <w:suppressAutoHyphens w:val="0"/>
        <w:spacing w:after="0" w:line="240" w:lineRule="auto"/>
        <w:contextualSpacing w:val="0"/>
        <w:jc w:val="both"/>
        <w:rPr>
          <w:rFonts w:ascii="Century Gothic" w:eastAsia="Calibri" w:hAnsi="Century Gothic"/>
          <w:lang w:eastAsia="en-GB"/>
        </w:rPr>
      </w:pPr>
      <w:r w:rsidRPr="00084A68">
        <w:rPr>
          <w:rFonts w:ascii="Century Gothic" w:eastAsia="Calibri" w:hAnsi="Century Gothic"/>
          <w:lang w:eastAsia="en-GB"/>
        </w:rPr>
        <w:t xml:space="preserve">Any signs of marks/injuries to a child or information a child </w:t>
      </w:r>
      <w:proofErr w:type="gramStart"/>
      <w:r w:rsidRPr="00084A68">
        <w:rPr>
          <w:rFonts w:ascii="Century Gothic" w:eastAsia="Calibri" w:hAnsi="Century Gothic"/>
          <w:lang w:eastAsia="en-GB"/>
        </w:rPr>
        <w:t>has</w:t>
      </w:r>
      <w:proofErr w:type="gramEnd"/>
      <w:r w:rsidRPr="00084A68">
        <w:rPr>
          <w:rFonts w:ascii="Century Gothic" w:eastAsia="Calibri" w:hAnsi="Century Gothic"/>
          <w:lang w:eastAsia="en-GB"/>
        </w:rPr>
        <w:t xml:space="preserve"> given will be recorded and stored securely</w:t>
      </w:r>
    </w:p>
    <w:p w14:paraId="07CD026B" w14:textId="77777777" w:rsidR="00084A68" w:rsidRPr="00084A68" w:rsidRDefault="00084A68" w:rsidP="00084A68">
      <w:pPr>
        <w:pStyle w:val="ListParagraph"/>
        <w:numPr>
          <w:ilvl w:val="0"/>
          <w:numId w:val="32"/>
        </w:numPr>
        <w:suppressAutoHyphens w:val="0"/>
        <w:spacing w:after="0" w:line="240" w:lineRule="auto"/>
        <w:contextualSpacing w:val="0"/>
        <w:jc w:val="both"/>
        <w:rPr>
          <w:rFonts w:ascii="Century Gothic" w:eastAsia="Calibri" w:hAnsi="Century Gothic"/>
          <w:lang w:eastAsia="en-GB"/>
        </w:rPr>
      </w:pPr>
      <w:r w:rsidRPr="00084A68">
        <w:rPr>
          <w:rFonts w:ascii="Century Gothic" w:eastAsia="Calibri" w:hAnsi="Century Gothic"/>
          <w:lang w:eastAsia="en-GB"/>
        </w:rPr>
        <w:t xml:space="preserve">For children who arrive at nursery with an existing injury, a form will be completed along with the parent or carer explanation as to how the injury happened. Staff will have professional curiosity around any explanations given and any concerns around existing injuries will be reported </w:t>
      </w:r>
    </w:p>
    <w:p w14:paraId="5EE27D2A" w14:textId="5C7D4A83" w:rsidR="00084A68" w:rsidRPr="00084A68" w:rsidRDefault="00084A68" w:rsidP="00084A68">
      <w:pPr>
        <w:pStyle w:val="ListParagraph"/>
        <w:numPr>
          <w:ilvl w:val="0"/>
          <w:numId w:val="32"/>
        </w:numPr>
        <w:shd w:val="clear" w:color="auto" w:fill="FFFFFF"/>
        <w:suppressAutoHyphens w:val="0"/>
        <w:spacing w:after="0" w:line="240" w:lineRule="auto"/>
        <w:contextualSpacing w:val="0"/>
        <w:jc w:val="both"/>
        <w:rPr>
          <w:rFonts w:ascii="Century Gothic" w:eastAsia="Calibri" w:hAnsi="Century Gothic"/>
          <w:lang w:eastAsia="en-GB"/>
        </w:rPr>
      </w:pPr>
      <w:r w:rsidRPr="00084A68">
        <w:rPr>
          <w:rFonts w:ascii="Century Gothic" w:eastAsia="Calibri" w:hAnsi="Century Gothic"/>
          <w:lang w:eastAsia="en-GB"/>
        </w:rPr>
        <w:t xml:space="preserve">If appropriate, the incident will be discussed with the parent/carer, </w:t>
      </w:r>
      <w:r w:rsidRPr="00084A68">
        <w:rPr>
          <w:rFonts w:ascii="Century Gothic" w:eastAsia="Arial" w:hAnsi="Century Gothic"/>
          <w:lang w:eastAsia="en-GB"/>
        </w:rPr>
        <w:t xml:space="preserve">such discussions will be </w:t>
      </w:r>
      <w:r w:rsidR="002E5B3B" w:rsidRPr="00084A68">
        <w:rPr>
          <w:rFonts w:ascii="Century Gothic" w:eastAsia="Arial" w:hAnsi="Century Gothic"/>
          <w:lang w:eastAsia="en-GB"/>
        </w:rPr>
        <w:t>recorded,</w:t>
      </w:r>
      <w:r w:rsidRPr="00084A68">
        <w:rPr>
          <w:rFonts w:ascii="Century Gothic" w:eastAsia="Arial" w:hAnsi="Century Gothic"/>
          <w:lang w:eastAsia="en-GB"/>
        </w:rPr>
        <w:t xml:space="preserve"> and the parent will have access to these records on request</w:t>
      </w:r>
    </w:p>
    <w:p w14:paraId="31E89A3D" w14:textId="77777777" w:rsidR="00084A68" w:rsidRPr="00084A68" w:rsidRDefault="00084A68" w:rsidP="00084A68">
      <w:pPr>
        <w:shd w:val="clear" w:color="auto" w:fill="FFFFFF"/>
        <w:spacing w:line="240" w:lineRule="auto"/>
        <w:rPr>
          <w:rFonts w:ascii="Century Gothic" w:eastAsia="Arial" w:hAnsi="Century Gothic"/>
          <w:lang w:eastAsia="en-GB"/>
        </w:rPr>
      </w:pPr>
    </w:p>
    <w:p w14:paraId="4371D1CE" w14:textId="23A8D15A" w:rsidR="00084A68" w:rsidRPr="00084A68" w:rsidRDefault="00084A68" w:rsidP="00084A68">
      <w:pPr>
        <w:shd w:val="clear" w:color="auto" w:fill="FFFFFF"/>
        <w:spacing w:line="240" w:lineRule="auto"/>
        <w:rPr>
          <w:rFonts w:ascii="Century Gothic" w:eastAsia="Calibri" w:hAnsi="Century Gothic"/>
          <w:lang w:eastAsia="en-GB"/>
        </w:rPr>
      </w:pPr>
      <w:r w:rsidRPr="00084A68">
        <w:rPr>
          <w:rFonts w:ascii="Century Gothic" w:eastAsia="Arial" w:hAnsi="Century Gothic"/>
          <w:lang w:eastAsia="en-GB"/>
        </w:rPr>
        <w:t xml:space="preserve">If there are queries/concerns regarding the injury/information </w:t>
      </w:r>
      <w:r w:rsidR="002E5B3B" w:rsidRPr="00084A68">
        <w:rPr>
          <w:rFonts w:ascii="Century Gothic" w:eastAsia="Arial" w:hAnsi="Century Gothic"/>
          <w:lang w:eastAsia="en-GB"/>
        </w:rPr>
        <w:t>given,</w:t>
      </w:r>
      <w:r w:rsidRPr="00084A68">
        <w:rPr>
          <w:rFonts w:ascii="Century Gothic" w:eastAsia="Arial" w:hAnsi="Century Gothic"/>
          <w:lang w:eastAsia="en-GB"/>
        </w:rPr>
        <w:t xml:space="preserve"> then the following procedures will take place:</w:t>
      </w:r>
    </w:p>
    <w:p w14:paraId="5FA14AEF" w14:textId="77777777" w:rsidR="00084A68" w:rsidRPr="00084A68" w:rsidRDefault="00084A68" w:rsidP="00084A68">
      <w:pPr>
        <w:shd w:val="clear" w:color="auto" w:fill="FFFFFF"/>
        <w:spacing w:line="240" w:lineRule="auto"/>
        <w:rPr>
          <w:rFonts w:ascii="Century Gothic" w:hAnsi="Century Gothic"/>
          <w:iCs/>
          <w:lang w:eastAsia="en-GB"/>
        </w:rPr>
      </w:pPr>
      <w:r w:rsidRPr="00084A68">
        <w:rPr>
          <w:rFonts w:ascii="Century Gothic" w:hAnsi="Century Gothic"/>
          <w:iCs/>
          <w:lang w:eastAsia="en-GB"/>
        </w:rPr>
        <w:t>The Child Protection Coordinator will:</w:t>
      </w:r>
    </w:p>
    <w:p w14:paraId="49C4A9E3" w14:textId="77777777" w:rsidR="00084A68" w:rsidRPr="00084A68" w:rsidRDefault="00084A68" w:rsidP="00084A68">
      <w:pPr>
        <w:pStyle w:val="ListParagraph"/>
        <w:numPr>
          <w:ilvl w:val="0"/>
          <w:numId w:val="22"/>
        </w:numPr>
        <w:shd w:val="clear" w:color="auto" w:fill="FFFFFF"/>
        <w:suppressAutoHyphens w:val="0"/>
        <w:spacing w:after="0" w:line="240" w:lineRule="auto"/>
        <w:contextualSpacing w:val="0"/>
        <w:jc w:val="both"/>
        <w:rPr>
          <w:rFonts w:ascii="Century Gothic" w:hAnsi="Century Gothic"/>
          <w:iCs/>
          <w:lang w:eastAsia="en-GB"/>
        </w:rPr>
      </w:pPr>
      <w:r w:rsidRPr="00084A68">
        <w:rPr>
          <w:rFonts w:ascii="Century Gothic" w:hAnsi="Century Gothic"/>
          <w:iCs/>
          <w:lang w:eastAsia="en-GB"/>
        </w:rPr>
        <w:t xml:space="preserve">Contact the local authority </w:t>
      </w:r>
      <w:r w:rsidRPr="00084A68">
        <w:rPr>
          <w:rFonts w:ascii="Century Gothic" w:hAnsi="Century Gothic"/>
        </w:rPr>
        <w:t>Child Protection Team</w:t>
      </w:r>
      <w:r w:rsidRPr="00084A68">
        <w:rPr>
          <w:rFonts w:ascii="Century Gothic" w:hAnsi="Century Gothic"/>
          <w:iCs/>
          <w:lang w:eastAsia="en-GB"/>
        </w:rPr>
        <w:t xml:space="preserve"> to report concerns and seek advice immediately, or as soon as it is practical to do so (if it is believed a child is in immediate danger we will contact the police)</w:t>
      </w:r>
    </w:p>
    <w:p w14:paraId="18B64076" w14:textId="77777777" w:rsidR="00084A68" w:rsidRPr="00084A68" w:rsidRDefault="00084A68" w:rsidP="00084A68">
      <w:pPr>
        <w:pStyle w:val="ListParagraph"/>
        <w:numPr>
          <w:ilvl w:val="0"/>
          <w:numId w:val="22"/>
        </w:numPr>
        <w:shd w:val="clear" w:color="auto" w:fill="FFFFFF"/>
        <w:suppressAutoHyphens w:val="0"/>
        <w:spacing w:after="0" w:line="240" w:lineRule="auto"/>
        <w:contextualSpacing w:val="0"/>
        <w:jc w:val="both"/>
        <w:rPr>
          <w:rFonts w:ascii="Century Gothic" w:hAnsi="Century Gothic"/>
          <w:iCs/>
          <w:lang w:eastAsia="en-GB"/>
        </w:rPr>
      </w:pPr>
      <w:r w:rsidRPr="00084A68">
        <w:rPr>
          <w:rFonts w:ascii="Century Gothic" w:hAnsi="Century Gothic"/>
          <w:iCs/>
          <w:lang w:eastAsia="en-GB"/>
        </w:rPr>
        <w:t xml:space="preserve">Inform Care Inspectorate </w:t>
      </w:r>
    </w:p>
    <w:p w14:paraId="22D39DED" w14:textId="77777777" w:rsidR="00084A68" w:rsidRPr="00084A68" w:rsidRDefault="00084A68" w:rsidP="00084A68">
      <w:pPr>
        <w:pStyle w:val="ListParagraph"/>
        <w:numPr>
          <w:ilvl w:val="0"/>
          <w:numId w:val="22"/>
        </w:numPr>
        <w:shd w:val="clear" w:color="auto" w:fill="FFFFFF"/>
        <w:suppressAutoHyphens w:val="0"/>
        <w:spacing w:after="0" w:line="240" w:lineRule="auto"/>
        <w:contextualSpacing w:val="0"/>
        <w:jc w:val="both"/>
        <w:rPr>
          <w:rFonts w:ascii="Century Gothic" w:hAnsi="Century Gothic"/>
          <w:iCs/>
          <w:lang w:eastAsia="en-GB"/>
        </w:rPr>
      </w:pPr>
      <w:r w:rsidRPr="00084A68">
        <w:rPr>
          <w:rFonts w:ascii="Century Gothic" w:hAnsi="Century Gothic"/>
          <w:iCs/>
          <w:lang w:eastAsia="en-GB"/>
        </w:rPr>
        <w:t>Record the information and action taken relating to the concern raised</w:t>
      </w:r>
    </w:p>
    <w:p w14:paraId="2B5E4346" w14:textId="77777777" w:rsidR="00084A68" w:rsidRPr="00084A68" w:rsidRDefault="00084A68" w:rsidP="00084A68">
      <w:pPr>
        <w:pStyle w:val="ListParagraph"/>
        <w:numPr>
          <w:ilvl w:val="0"/>
          <w:numId w:val="22"/>
        </w:numPr>
        <w:shd w:val="clear" w:color="auto" w:fill="FFFFFF"/>
        <w:suppressAutoHyphens w:val="0"/>
        <w:spacing w:after="0" w:line="240" w:lineRule="auto"/>
        <w:contextualSpacing w:val="0"/>
        <w:jc w:val="both"/>
        <w:rPr>
          <w:rFonts w:ascii="Century Gothic" w:hAnsi="Century Gothic"/>
          <w:iCs/>
          <w:lang w:eastAsia="en-GB"/>
        </w:rPr>
      </w:pPr>
      <w:r w:rsidRPr="00084A68">
        <w:rPr>
          <w:rFonts w:ascii="Century Gothic" w:hAnsi="Century Gothic"/>
          <w:iCs/>
          <w:lang w:eastAsia="en-GB"/>
        </w:rPr>
        <w:lastRenderedPageBreak/>
        <w:t xml:space="preserve">Speak to the parents (unless advised not do so by </w:t>
      </w:r>
      <w:r w:rsidRPr="00084A68">
        <w:rPr>
          <w:rFonts w:ascii="Century Gothic" w:hAnsi="Century Gothic"/>
        </w:rPr>
        <w:t>Child Protection Team</w:t>
      </w:r>
      <w:r w:rsidRPr="00084A68">
        <w:rPr>
          <w:rFonts w:ascii="Century Gothic" w:hAnsi="Century Gothic"/>
          <w:iCs/>
          <w:lang w:eastAsia="en-GB"/>
        </w:rPr>
        <w:t>)</w:t>
      </w:r>
    </w:p>
    <w:p w14:paraId="5A47946B" w14:textId="77777777" w:rsidR="00084A68" w:rsidRPr="00084A68" w:rsidRDefault="00084A68" w:rsidP="00084A68">
      <w:pPr>
        <w:pStyle w:val="ListParagraph"/>
        <w:numPr>
          <w:ilvl w:val="0"/>
          <w:numId w:val="22"/>
        </w:numPr>
        <w:shd w:val="clear" w:color="auto" w:fill="FFFFFF"/>
        <w:suppressAutoHyphens w:val="0"/>
        <w:spacing w:after="0" w:line="240" w:lineRule="auto"/>
        <w:contextualSpacing w:val="0"/>
        <w:jc w:val="both"/>
        <w:rPr>
          <w:rFonts w:ascii="Century Gothic" w:hAnsi="Century Gothic"/>
          <w:iCs/>
        </w:rPr>
      </w:pPr>
      <w:r w:rsidRPr="00084A68">
        <w:rPr>
          <w:rFonts w:ascii="Century Gothic" w:hAnsi="Century Gothic"/>
          <w:iCs/>
          <w:lang w:eastAsia="en-GB"/>
        </w:rPr>
        <w:t xml:space="preserve">The </w:t>
      </w:r>
      <w:r w:rsidRPr="00084A68">
        <w:rPr>
          <w:rFonts w:ascii="Century Gothic" w:eastAsia="Calibri" w:hAnsi="Century Gothic"/>
          <w:lang w:eastAsia="en-GB"/>
        </w:rPr>
        <w:t xml:space="preserve">Child Protection Coordinator </w:t>
      </w:r>
      <w:r w:rsidRPr="00084A68">
        <w:rPr>
          <w:rFonts w:ascii="Century Gothic" w:hAnsi="Century Gothic"/>
          <w:iCs/>
          <w:lang w:eastAsia="en-GB"/>
        </w:rPr>
        <w:t xml:space="preserve">will follow up action taken by </w:t>
      </w:r>
      <w:r w:rsidRPr="00084A68">
        <w:rPr>
          <w:rFonts w:ascii="Century Gothic" w:hAnsi="Century Gothic"/>
        </w:rPr>
        <w:t>Child Protection Team</w:t>
      </w:r>
      <w:r w:rsidRPr="00084A68">
        <w:rPr>
          <w:rFonts w:ascii="Century Gothic" w:hAnsi="Century Gothic"/>
          <w:iCs/>
          <w:lang w:eastAsia="en-GB"/>
        </w:rPr>
        <w:t xml:space="preserve"> if they have not contacted the setting within the statutory timeframe. </w:t>
      </w:r>
    </w:p>
    <w:p w14:paraId="0715AB5C" w14:textId="77777777" w:rsidR="00084A68" w:rsidRPr="00084A68" w:rsidRDefault="00084A68" w:rsidP="00084A68">
      <w:pPr>
        <w:pStyle w:val="ListParagraph"/>
        <w:shd w:val="clear" w:color="auto" w:fill="FFFFFF"/>
        <w:spacing w:line="240" w:lineRule="auto"/>
        <w:rPr>
          <w:rFonts w:ascii="Century Gothic" w:hAnsi="Century Gothic"/>
          <w:iCs/>
        </w:rPr>
      </w:pPr>
    </w:p>
    <w:p w14:paraId="205519BB" w14:textId="5EFDD777" w:rsidR="00084A68" w:rsidRPr="00084A68" w:rsidRDefault="00084A68" w:rsidP="00084A68">
      <w:pPr>
        <w:shd w:val="clear" w:color="auto" w:fill="FFFFFF"/>
        <w:spacing w:line="240" w:lineRule="auto"/>
        <w:rPr>
          <w:rFonts w:ascii="Century Gothic" w:hAnsi="Century Gothic"/>
          <w:iCs/>
        </w:rPr>
      </w:pPr>
      <w:r w:rsidRPr="00084A68">
        <w:rPr>
          <w:rFonts w:ascii="Century Gothic" w:hAnsi="Century Gothic"/>
          <w:iCs/>
        </w:rPr>
        <w:t xml:space="preserve">Keeping children safe is our highest priority and if, for whatever reason, staff do not feel able to report concerns to the Child Protection Coordinator or deputy they should call the </w:t>
      </w:r>
      <w:r w:rsidRPr="00084A68">
        <w:rPr>
          <w:rFonts w:ascii="Century Gothic" w:hAnsi="Century Gothic"/>
        </w:rPr>
        <w:t>Child Protection Team</w:t>
      </w:r>
      <w:r w:rsidRPr="00084A68">
        <w:rPr>
          <w:rFonts w:ascii="Century Gothic" w:hAnsi="Century Gothic"/>
          <w:iCs/>
        </w:rPr>
        <w:t xml:space="preserve"> or the NSPCC and report their concerns anonymously.</w:t>
      </w:r>
    </w:p>
    <w:p w14:paraId="7BC8CC28" w14:textId="77777777" w:rsidR="00084A68" w:rsidRPr="00084A68" w:rsidRDefault="00084A68" w:rsidP="00084A68">
      <w:pPr>
        <w:spacing w:line="240" w:lineRule="auto"/>
        <w:rPr>
          <w:rFonts w:ascii="Century Gothic" w:hAnsi="Century Gothic"/>
        </w:rPr>
      </w:pPr>
    </w:p>
    <w:p w14:paraId="614D27B2" w14:textId="77777777" w:rsidR="00084A68" w:rsidRPr="00084A68" w:rsidRDefault="00084A68" w:rsidP="00084A68">
      <w:pPr>
        <w:spacing w:line="240" w:lineRule="auto"/>
        <w:rPr>
          <w:rFonts w:ascii="Century Gothic" w:hAnsi="Century Gothic"/>
          <w:b/>
          <w:iCs/>
        </w:rPr>
      </w:pPr>
      <w:r w:rsidRPr="00084A68">
        <w:rPr>
          <w:rFonts w:ascii="Century Gothic" w:hAnsi="Century Gothic"/>
          <w:b/>
          <w:iCs/>
        </w:rPr>
        <w:t xml:space="preserve">Responding to a spontaneous disclosure from a child </w:t>
      </w:r>
    </w:p>
    <w:p w14:paraId="67F8B998" w14:textId="15860E32" w:rsidR="00084A68" w:rsidRPr="00084A68" w:rsidRDefault="00084A68" w:rsidP="00084A68">
      <w:pPr>
        <w:spacing w:line="240" w:lineRule="auto"/>
        <w:rPr>
          <w:rFonts w:ascii="Century Gothic" w:hAnsi="Century Gothic"/>
          <w:iCs/>
        </w:rPr>
      </w:pPr>
      <w:r w:rsidRPr="00084A68">
        <w:rPr>
          <w:rFonts w:ascii="Century Gothic" w:hAnsi="Century Gothic"/>
          <w:iCs/>
        </w:rPr>
        <w:t xml:space="preserve">If a child starts to talk openly to a member of staff about </w:t>
      </w:r>
      <w:proofErr w:type="gramStart"/>
      <w:r w:rsidR="00190970" w:rsidRPr="00084A68">
        <w:rPr>
          <w:rFonts w:ascii="Century Gothic" w:hAnsi="Century Gothic"/>
          <w:iCs/>
        </w:rPr>
        <w:t>abuse</w:t>
      </w:r>
      <w:proofErr w:type="gramEnd"/>
      <w:r w:rsidRPr="00084A68">
        <w:rPr>
          <w:rFonts w:ascii="Century Gothic" w:hAnsi="Century Gothic"/>
          <w:iCs/>
        </w:rPr>
        <w:t xml:space="preserve"> they may be </w:t>
      </w:r>
      <w:proofErr w:type="gramStart"/>
      <w:r w:rsidRPr="00084A68">
        <w:rPr>
          <w:rFonts w:ascii="Century Gothic" w:hAnsi="Century Gothic"/>
          <w:iCs/>
        </w:rPr>
        <w:t>experiencing</w:t>
      </w:r>
      <w:proofErr w:type="gramEnd"/>
      <w:r w:rsidRPr="00084A68">
        <w:rPr>
          <w:rFonts w:ascii="Century Gothic" w:hAnsi="Century Gothic"/>
          <w:iCs/>
        </w:rPr>
        <w:t xml:space="preserve"> then staff will:  </w:t>
      </w:r>
    </w:p>
    <w:p w14:paraId="4BF4E591" w14:textId="77777777" w:rsidR="00084A68" w:rsidRPr="00084A68" w:rsidRDefault="00084A68" w:rsidP="00084A68">
      <w:pPr>
        <w:pStyle w:val="ListParagraph"/>
        <w:numPr>
          <w:ilvl w:val="0"/>
          <w:numId w:val="33"/>
        </w:numPr>
        <w:suppressAutoHyphens w:val="0"/>
        <w:spacing w:after="0" w:line="240" w:lineRule="auto"/>
        <w:contextualSpacing w:val="0"/>
        <w:jc w:val="both"/>
        <w:rPr>
          <w:rFonts w:ascii="Century Gothic" w:hAnsi="Century Gothic"/>
          <w:iCs/>
        </w:rPr>
      </w:pPr>
      <w:r w:rsidRPr="00084A68">
        <w:rPr>
          <w:rFonts w:ascii="Century Gothic" w:hAnsi="Century Gothic"/>
          <w:iCs/>
        </w:rPr>
        <w:t xml:space="preserve">Give full attention to the child or young person </w:t>
      </w:r>
    </w:p>
    <w:p w14:paraId="0D17D45B" w14:textId="77777777" w:rsidR="00084A68" w:rsidRPr="00084A68" w:rsidRDefault="00084A68" w:rsidP="00084A68">
      <w:pPr>
        <w:pStyle w:val="ListParagraph"/>
        <w:numPr>
          <w:ilvl w:val="0"/>
          <w:numId w:val="33"/>
        </w:numPr>
        <w:suppressAutoHyphens w:val="0"/>
        <w:spacing w:after="0" w:line="240" w:lineRule="auto"/>
        <w:contextualSpacing w:val="0"/>
        <w:jc w:val="both"/>
        <w:rPr>
          <w:rFonts w:ascii="Century Gothic" w:hAnsi="Century Gothic"/>
          <w:iCs/>
        </w:rPr>
      </w:pPr>
      <w:r w:rsidRPr="00084A68">
        <w:rPr>
          <w:rFonts w:ascii="Century Gothic" w:hAnsi="Century Gothic"/>
          <w:iCs/>
        </w:rPr>
        <w:t>Keep body language open and encouraging</w:t>
      </w:r>
    </w:p>
    <w:p w14:paraId="663A5104" w14:textId="77777777" w:rsidR="00084A68" w:rsidRPr="00084A68" w:rsidRDefault="00084A68" w:rsidP="00084A68">
      <w:pPr>
        <w:pStyle w:val="ListParagraph"/>
        <w:numPr>
          <w:ilvl w:val="0"/>
          <w:numId w:val="33"/>
        </w:numPr>
        <w:suppressAutoHyphens w:val="0"/>
        <w:spacing w:after="0" w:line="240" w:lineRule="auto"/>
        <w:contextualSpacing w:val="0"/>
        <w:jc w:val="both"/>
        <w:rPr>
          <w:rFonts w:ascii="Century Gothic" w:hAnsi="Century Gothic"/>
          <w:iCs/>
        </w:rPr>
      </w:pPr>
      <w:r w:rsidRPr="00084A68">
        <w:rPr>
          <w:rFonts w:ascii="Century Gothic" w:hAnsi="Century Gothic"/>
          <w:iCs/>
        </w:rPr>
        <w:t>Be compassionate, be understanding and reassure them their feelings are important using phrases such as “you’ve shown such courage today”</w:t>
      </w:r>
    </w:p>
    <w:p w14:paraId="6642FBDD" w14:textId="77777777" w:rsidR="00084A68" w:rsidRPr="00084A68" w:rsidRDefault="00084A68" w:rsidP="00084A68">
      <w:pPr>
        <w:pStyle w:val="ListParagraph"/>
        <w:numPr>
          <w:ilvl w:val="0"/>
          <w:numId w:val="33"/>
        </w:numPr>
        <w:suppressAutoHyphens w:val="0"/>
        <w:spacing w:after="0" w:line="240" w:lineRule="auto"/>
        <w:contextualSpacing w:val="0"/>
        <w:jc w:val="both"/>
        <w:rPr>
          <w:rFonts w:ascii="Century Gothic" w:hAnsi="Century Gothic"/>
          <w:iCs/>
        </w:rPr>
      </w:pPr>
      <w:r w:rsidRPr="00084A68">
        <w:rPr>
          <w:rFonts w:ascii="Century Gothic" w:hAnsi="Century Gothic"/>
          <w:iCs/>
        </w:rPr>
        <w:t>Take time and slow down: show respect, pause and do not interrupt the child, let them go at their own pace</w:t>
      </w:r>
    </w:p>
    <w:p w14:paraId="32C53F54" w14:textId="77777777" w:rsidR="00084A68" w:rsidRPr="00084A68" w:rsidRDefault="00084A68" w:rsidP="00084A68">
      <w:pPr>
        <w:pStyle w:val="ListParagraph"/>
        <w:numPr>
          <w:ilvl w:val="0"/>
          <w:numId w:val="33"/>
        </w:numPr>
        <w:suppressAutoHyphens w:val="0"/>
        <w:spacing w:after="0" w:line="240" w:lineRule="auto"/>
        <w:contextualSpacing w:val="0"/>
        <w:jc w:val="both"/>
        <w:rPr>
          <w:rFonts w:ascii="Century Gothic" w:hAnsi="Century Gothic"/>
          <w:iCs/>
        </w:rPr>
      </w:pPr>
      <w:r w:rsidRPr="00084A68">
        <w:rPr>
          <w:rFonts w:ascii="Century Gothic" w:hAnsi="Century Gothic"/>
          <w:iCs/>
        </w:rPr>
        <w:t xml:space="preserve">Recognise and respond to their body language </w:t>
      </w:r>
    </w:p>
    <w:p w14:paraId="541B3E86" w14:textId="77777777" w:rsidR="00084A68" w:rsidRPr="00084A68" w:rsidRDefault="00084A68" w:rsidP="00084A68">
      <w:pPr>
        <w:pStyle w:val="ListParagraph"/>
        <w:numPr>
          <w:ilvl w:val="0"/>
          <w:numId w:val="33"/>
        </w:numPr>
        <w:suppressAutoHyphens w:val="0"/>
        <w:spacing w:after="0" w:line="240" w:lineRule="auto"/>
        <w:contextualSpacing w:val="0"/>
        <w:jc w:val="both"/>
        <w:rPr>
          <w:rFonts w:ascii="Century Gothic" w:hAnsi="Century Gothic"/>
          <w:iCs/>
        </w:rPr>
      </w:pPr>
      <w:r w:rsidRPr="00084A68">
        <w:rPr>
          <w:rFonts w:ascii="Century Gothic" w:hAnsi="Century Gothic"/>
          <w:iCs/>
        </w:rPr>
        <w:t xml:space="preserve">Make it clear you are interested in what the child has to say </w:t>
      </w:r>
    </w:p>
    <w:p w14:paraId="343A7FAF" w14:textId="77777777" w:rsidR="00084A68" w:rsidRPr="00084A68" w:rsidRDefault="00084A68" w:rsidP="00084A68">
      <w:pPr>
        <w:pStyle w:val="ListParagraph"/>
        <w:numPr>
          <w:ilvl w:val="0"/>
          <w:numId w:val="33"/>
        </w:numPr>
        <w:suppressAutoHyphens w:val="0"/>
        <w:spacing w:after="0" w:line="240" w:lineRule="auto"/>
        <w:contextualSpacing w:val="0"/>
        <w:jc w:val="both"/>
        <w:rPr>
          <w:rFonts w:ascii="Century Gothic" w:hAnsi="Century Gothic"/>
          <w:iCs/>
        </w:rPr>
      </w:pPr>
      <w:proofErr w:type="gramStart"/>
      <w:r w:rsidRPr="00084A68">
        <w:rPr>
          <w:rFonts w:ascii="Century Gothic" w:hAnsi="Century Gothic"/>
          <w:iCs/>
        </w:rPr>
        <w:t>Reflect back</w:t>
      </w:r>
      <w:proofErr w:type="gramEnd"/>
      <w:r w:rsidRPr="00084A68">
        <w:rPr>
          <w:rFonts w:ascii="Century Gothic" w:hAnsi="Century Gothic"/>
          <w:iCs/>
        </w:rPr>
        <w:t xml:space="preserve"> what they have said to check your understanding, use their language to show it’s their experience</w:t>
      </w:r>
    </w:p>
    <w:p w14:paraId="434130B8" w14:textId="77777777" w:rsidR="00084A68" w:rsidRPr="00084A68" w:rsidRDefault="00084A68" w:rsidP="00084A68">
      <w:pPr>
        <w:pStyle w:val="ListParagraph"/>
        <w:numPr>
          <w:ilvl w:val="0"/>
          <w:numId w:val="33"/>
        </w:numPr>
        <w:suppressAutoHyphens w:val="0"/>
        <w:spacing w:after="0" w:line="240" w:lineRule="auto"/>
        <w:contextualSpacing w:val="0"/>
        <w:jc w:val="both"/>
        <w:rPr>
          <w:rFonts w:ascii="Century Gothic" w:hAnsi="Century Gothic"/>
          <w:iCs/>
        </w:rPr>
      </w:pPr>
      <w:r w:rsidRPr="00084A68">
        <w:rPr>
          <w:rFonts w:ascii="Century Gothic" w:hAnsi="Century Gothic"/>
          <w:iCs/>
        </w:rPr>
        <w:t>Reassure the child that they have done the right thing in telling you. Make sure they know that abuse is never their fault</w:t>
      </w:r>
    </w:p>
    <w:p w14:paraId="36F6DC02" w14:textId="77777777" w:rsidR="00084A68" w:rsidRPr="00084A68" w:rsidRDefault="00084A68" w:rsidP="00084A68">
      <w:pPr>
        <w:pStyle w:val="ListParagraph"/>
        <w:numPr>
          <w:ilvl w:val="0"/>
          <w:numId w:val="33"/>
        </w:numPr>
        <w:suppressAutoHyphens w:val="0"/>
        <w:spacing w:after="0" w:line="240" w:lineRule="auto"/>
        <w:contextualSpacing w:val="0"/>
        <w:jc w:val="both"/>
        <w:rPr>
          <w:rFonts w:ascii="Century Gothic" w:hAnsi="Century Gothic"/>
          <w:iCs/>
        </w:rPr>
      </w:pPr>
      <w:r w:rsidRPr="00084A68">
        <w:rPr>
          <w:rFonts w:ascii="Century Gothic" w:hAnsi="Century Gothic"/>
          <w:iCs/>
        </w:rPr>
        <w:t xml:space="preserve">Never talk to the alleged perpetrator about the child’s disclosure. This could make things a lot worse for the child. </w:t>
      </w:r>
    </w:p>
    <w:p w14:paraId="37631869" w14:textId="77777777" w:rsidR="00084A68" w:rsidRPr="00084A68" w:rsidRDefault="00084A68" w:rsidP="00084A68">
      <w:pPr>
        <w:spacing w:line="240" w:lineRule="auto"/>
        <w:rPr>
          <w:rFonts w:ascii="Century Gothic" w:hAnsi="Century Gothic"/>
          <w:iCs/>
        </w:rPr>
      </w:pPr>
      <w:r w:rsidRPr="00084A68">
        <w:rPr>
          <w:rFonts w:ascii="Century Gothic" w:hAnsi="Century Gothic"/>
          <w:iCs/>
        </w:rPr>
        <w:t>(Information taken from NSPCC)</w:t>
      </w:r>
    </w:p>
    <w:p w14:paraId="3FF67132" w14:textId="77777777" w:rsidR="00084A68" w:rsidRPr="00084A68" w:rsidRDefault="00084A68" w:rsidP="00084A68">
      <w:pPr>
        <w:spacing w:line="240" w:lineRule="auto"/>
        <w:rPr>
          <w:rFonts w:ascii="Century Gothic" w:hAnsi="Century Gothic"/>
          <w:iCs/>
        </w:rPr>
      </w:pPr>
      <w:r w:rsidRPr="00084A68">
        <w:rPr>
          <w:rFonts w:ascii="Century Gothic" w:hAnsi="Century Gothic"/>
          <w:iCs/>
        </w:rPr>
        <w:t>Any disclosure will be reported to the nursery manager or Child Protection Coordinator and will be referred to the Child Protection Team immediately, following our reporting procedures.</w:t>
      </w:r>
    </w:p>
    <w:p w14:paraId="6C615052" w14:textId="77777777" w:rsidR="00084A68" w:rsidRPr="00190970" w:rsidRDefault="00084A68" w:rsidP="00084A68">
      <w:pPr>
        <w:spacing w:line="240" w:lineRule="auto"/>
        <w:rPr>
          <w:rFonts w:ascii="Century Gothic" w:hAnsi="Century Gothic"/>
          <w:bCs/>
          <w:sz w:val="18"/>
          <w:szCs w:val="18"/>
        </w:rPr>
      </w:pPr>
    </w:p>
    <w:p w14:paraId="6C534CBA" w14:textId="77777777" w:rsidR="00084A68" w:rsidRPr="00084A68" w:rsidRDefault="00084A68" w:rsidP="00084A68">
      <w:pPr>
        <w:keepNext/>
        <w:spacing w:line="240" w:lineRule="auto"/>
        <w:rPr>
          <w:rFonts w:ascii="Century Gothic" w:hAnsi="Century Gothic"/>
          <w:b/>
        </w:rPr>
      </w:pPr>
      <w:r w:rsidRPr="00084A68">
        <w:rPr>
          <w:rFonts w:ascii="Century Gothic" w:hAnsi="Century Gothic"/>
          <w:b/>
        </w:rPr>
        <w:t>Staffing and volunteering</w:t>
      </w:r>
    </w:p>
    <w:p w14:paraId="52B36DFC" w14:textId="77777777" w:rsidR="00084A68" w:rsidRPr="00084A68" w:rsidRDefault="00084A68" w:rsidP="00084A68">
      <w:pPr>
        <w:spacing w:line="240" w:lineRule="auto"/>
        <w:rPr>
          <w:rFonts w:ascii="Century Gothic" w:hAnsi="Century Gothic"/>
        </w:rPr>
      </w:pPr>
      <w:r w:rsidRPr="00084A68">
        <w:rPr>
          <w:rFonts w:ascii="Century Gothic" w:hAnsi="Century Gothic"/>
        </w:rPr>
        <w:t>Our policy is to provide a secure and safe environment for all children. The nursery will therefore not allow an adult to be left alone with a child if they have not received their Disclosure Scotland clearance check.</w:t>
      </w:r>
    </w:p>
    <w:p w14:paraId="3B42AD53" w14:textId="77777777" w:rsidR="00084A68" w:rsidRPr="00084A68" w:rsidRDefault="00084A68" w:rsidP="00084A68">
      <w:pPr>
        <w:spacing w:line="240" w:lineRule="auto"/>
        <w:rPr>
          <w:rFonts w:ascii="Century Gothic" w:hAnsi="Century Gothic"/>
        </w:rPr>
      </w:pPr>
      <w:r w:rsidRPr="00084A68">
        <w:rPr>
          <w:rFonts w:ascii="Century Gothic" w:hAnsi="Century Gothic"/>
        </w:rPr>
        <w:t>We ask all new staff to register with the Protecting Vulnerable Groups (PVG) scheme under the Protection of Vulnerable Groups (Scotland) Act 2007.</w:t>
      </w:r>
    </w:p>
    <w:p w14:paraId="071A89A8" w14:textId="77777777" w:rsidR="00084A68" w:rsidRPr="00084A68" w:rsidRDefault="00084A68" w:rsidP="00084A68">
      <w:pPr>
        <w:spacing w:line="240" w:lineRule="auto"/>
        <w:rPr>
          <w:rFonts w:ascii="Century Gothic" w:eastAsiaTheme="minorEastAsia" w:hAnsi="Century Gothic" w:cstheme="minorBidi"/>
        </w:rPr>
      </w:pPr>
      <w:bookmarkStart w:id="2" w:name="_Hlk198891822"/>
      <w:r w:rsidRPr="00084A68">
        <w:rPr>
          <w:rFonts w:ascii="Century Gothic" w:eastAsiaTheme="minorEastAsia" w:hAnsi="Century Gothic" w:cstheme="minorBidi"/>
        </w:rPr>
        <w:t>From 1 July 2025, it is an offence for an organisation to offer any type of regulated role to an individual unless the organisation has received a PVG Scheme Level 2 disclosure confirming that the individual is a member of the PVG Scheme in relation to that type of regulated role.</w:t>
      </w:r>
    </w:p>
    <w:p w14:paraId="7B452511" w14:textId="77777777" w:rsidR="00084A68" w:rsidRPr="00084A68" w:rsidRDefault="00084A68" w:rsidP="00084A68">
      <w:pPr>
        <w:spacing w:line="240" w:lineRule="auto"/>
        <w:rPr>
          <w:rFonts w:ascii="Century Gothic" w:eastAsiaTheme="minorEastAsia" w:hAnsi="Century Gothic" w:cstheme="minorBidi"/>
        </w:rPr>
      </w:pPr>
      <w:r w:rsidRPr="00084A68">
        <w:rPr>
          <w:rFonts w:ascii="Century Gothic" w:eastAsiaTheme="minorEastAsia" w:hAnsi="Century Gothic" w:cstheme="minorBidi"/>
        </w:rPr>
        <w:t>An organisation is not to be treated as having offered a regulated role to an individual if the offer is subject to the organisation receiving a PVG Scheme Level 2 disclosure. The offer of a regulated role should be taken to mean providing the individual with the opportunity to carry out a regulated activity that includes contact with children and/or protected adults.</w:t>
      </w:r>
    </w:p>
    <w:bookmarkEnd w:id="2"/>
    <w:p w14:paraId="2B7B2E26" w14:textId="77777777" w:rsidR="00084A68" w:rsidRPr="00084A68" w:rsidRDefault="00084A68" w:rsidP="00084A68">
      <w:pPr>
        <w:spacing w:line="240" w:lineRule="auto"/>
        <w:rPr>
          <w:rFonts w:ascii="Century Gothic" w:hAnsi="Century Gothic"/>
        </w:rPr>
      </w:pPr>
      <w:r w:rsidRPr="00084A68">
        <w:rPr>
          <w:rFonts w:ascii="Century Gothic" w:hAnsi="Century Gothic"/>
        </w:rPr>
        <w:t>All staff will attend safeguarding children and</w:t>
      </w:r>
      <w:r w:rsidRPr="00084A68">
        <w:rPr>
          <w:rFonts w:ascii="Century Gothic" w:hAnsi="Century Gothic"/>
          <w:b/>
        </w:rPr>
        <w:t xml:space="preserve"> </w:t>
      </w:r>
      <w:r w:rsidRPr="00084A68">
        <w:rPr>
          <w:rFonts w:ascii="Century Gothic" w:hAnsi="Century Gothic"/>
        </w:rPr>
        <w:t xml:space="preserve">child protection training within their first six months of employment and receive initial basic training during their first week. This will include the procedures for spotting signs and behaviours of abuse and abusers/potential abusers, recording and reporting concerns and creating a safe and secure environment for the children in the nursery. </w:t>
      </w:r>
    </w:p>
    <w:p w14:paraId="2FA6228D" w14:textId="77777777" w:rsidR="00084A68" w:rsidRPr="00084A68" w:rsidRDefault="00084A68" w:rsidP="00084A68">
      <w:pPr>
        <w:spacing w:line="240" w:lineRule="auto"/>
        <w:rPr>
          <w:rFonts w:ascii="Century Gothic" w:hAnsi="Century Gothic"/>
        </w:rPr>
      </w:pPr>
    </w:p>
    <w:p w14:paraId="13883E49" w14:textId="77777777" w:rsidR="00084A68" w:rsidRPr="00084A68" w:rsidRDefault="00084A68" w:rsidP="00084A68">
      <w:pPr>
        <w:spacing w:line="240" w:lineRule="auto"/>
        <w:rPr>
          <w:rFonts w:ascii="Century Gothic" w:hAnsi="Century Gothic"/>
        </w:rPr>
      </w:pPr>
      <w:r w:rsidRPr="00084A68">
        <w:rPr>
          <w:rFonts w:ascii="Century Gothic" w:hAnsi="Century Gothic"/>
        </w:rPr>
        <w:t>We have a named person within the nursery who co-ordinates safeguarding children and</w:t>
      </w:r>
      <w:r w:rsidRPr="00084A68">
        <w:rPr>
          <w:rFonts w:ascii="Century Gothic" w:hAnsi="Century Gothic"/>
          <w:b/>
        </w:rPr>
        <w:t xml:space="preserve"> </w:t>
      </w:r>
      <w:r w:rsidRPr="00084A68">
        <w:rPr>
          <w:rFonts w:ascii="Century Gothic" w:hAnsi="Century Gothic"/>
        </w:rPr>
        <w:t xml:space="preserve">child protection and welfare issues. The </w:t>
      </w:r>
      <w:r w:rsidRPr="00084A68">
        <w:rPr>
          <w:rFonts w:ascii="Century Gothic" w:eastAsia="Calibri" w:hAnsi="Century Gothic"/>
          <w:lang w:eastAsia="en-GB"/>
        </w:rPr>
        <w:t>Child Protection Coordinator</w:t>
      </w:r>
      <w:r w:rsidRPr="00084A68">
        <w:rPr>
          <w:rFonts w:ascii="Century Gothic" w:hAnsi="Century Gothic"/>
        </w:rPr>
        <w:t xml:space="preserve"> undertakes specific training and accesses regular updates to developments within this field.</w:t>
      </w:r>
    </w:p>
    <w:p w14:paraId="6CCA3FCC" w14:textId="77777777" w:rsidR="00084A68" w:rsidRPr="00032319" w:rsidRDefault="00084A68" w:rsidP="00084A68">
      <w:pPr>
        <w:spacing w:line="240" w:lineRule="auto"/>
        <w:rPr>
          <w:rFonts w:ascii="Century Gothic" w:hAnsi="Century Gothic"/>
          <w:sz w:val="18"/>
          <w:szCs w:val="18"/>
        </w:rPr>
      </w:pPr>
    </w:p>
    <w:p w14:paraId="03F89780" w14:textId="77777777" w:rsidR="00032319" w:rsidRDefault="00084A68" w:rsidP="00084A68">
      <w:pPr>
        <w:spacing w:line="240" w:lineRule="auto"/>
        <w:rPr>
          <w:rFonts w:ascii="Century Gothic" w:hAnsi="Century Gothic"/>
        </w:rPr>
      </w:pPr>
      <w:r w:rsidRPr="00084A68">
        <w:rPr>
          <w:rFonts w:ascii="Century Gothic" w:hAnsi="Century Gothic"/>
        </w:rPr>
        <w:t>The named person regarding safeguarding children and</w:t>
      </w:r>
      <w:r w:rsidRPr="00084A68">
        <w:rPr>
          <w:rFonts w:ascii="Century Gothic" w:hAnsi="Century Gothic"/>
          <w:b/>
        </w:rPr>
        <w:t xml:space="preserve"> </w:t>
      </w:r>
      <w:r w:rsidRPr="00084A68">
        <w:rPr>
          <w:rFonts w:ascii="Century Gothic" w:hAnsi="Century Gothic"/>
        </w:rPr>
        <w:t>child protection at the nursery is:</w:t>
      </w:r>
      <w:r w:rsidR="00032319">
        <w:rPr>
          <w:rFonts w:ascii="Century Gothic" w:hAnsi="Century Gothic"/>
        </w:rPr>
        <w:t xml:space="preserve">  </w:t>
      </w:r>
    </w:p>
    <w:p w14:paraId="25FE67AD" w14:textId="25FD5D7F" w:rsidR="00084A68" w:rsidRPr="00084A68" w:rsidRDefault="00084A68" w:rsidP="00084A68">
      <w:pPr>
        <w:spacing w:line="240" w:lineRule="auto"/>
        <w:rPr>
          <w:rFonts w:ascii="Century Gothic" w:hAnsi="Century Gothic"/>
          <w:b/>
        </w:rPr>
      </w:pPr>
      <w:r w:rsidRPr="00084A68">
        <w:rPr>
          <w:rFonts w:ascii="Century Gothic" w:hAnsi="Century Gothic"/>
        </w:rPr>
        <w:t xml:space="preserve"> </w:t>
      </w:r>
      <w:r w:rsidR="00032319">
        <w:rPr>
          <w:rFonts w:ascii="Century Gothic" w:hAnsi="Century Gothic"/>
          <w:b/>
        </w:rPr>
        <w:t>Kerilee Doran</w:t>
      </w:r>
    </w:p>
    <w:p w14:paraId="37DE5075" w14:textId="58F8C526" w:rsidR="00084A68" w:rsidRPr="00084A68" w:rsidRDefault="00084A68" w:rsidP="00084A68">
      <w:pPr>
        <w:spacing w:line="240" w:lineRule="auto"/>
        <w:rPr>
          <w:rFonts w:ascii="Century Gothic" w:eastAsia="Calibri" w:hAnsi="Century Gothic"/>
          <w:color w:val="000000"/>
          <w:lang w:eastAsia="en-GB"/>
        </w:rPr>
      </w:pPr>
      <w:r w:rsidRPr="00084A68">
        <w:rPr>
          <w:rFonts w:ascii="Century Gothic" w:eastAsia="Arial" w:hAnsi="Century Gothic"/>
          <w:color w:val="000000"/>
          <w:lang w:eastAsia="en-GB"/>
        </w:rPr>
        <w:t xml:space="preserve">We have a secondary designated officer to pick up any concerns in the lead designated officer’s absence. The name of the secondary officer is </w:t>
      </w:r>
      <w:r w:rsidR="00032319">
        <w:rPr>
          <w:rFonts w:ascii="Century Gothic" w:hAnsi="Century Gothic"/>
          <w:b/>
        </w:rPr>
        <w:t>Laura Robertson</w:t>
      </w:r>
    </w:p>
    <w:p w14:paraId="66C16B26" w14:textId="77777777" w:rsidR="00084A68" w:rsidRPr="00032319" w:rsidRDefault="00084A68" w:rsidP="00084A68">
      <w:pPr>
        <w:pStyle w:val="ListParagraph"/>
        <w:spacing w:line="240" w:lineRule="auto"/>
        <w:rPr>
          <w:rFonts w:ascii="Century Gothic" w:hAnsi="Century Gothic"/>
          <w:sz w:val="18"/>
          <w:szCs w:val="18"/>
        </w:rPr>
      </w:pPr>
    </w:p>
    <w:p w14:paraId="2538780F"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We provide adequate and appropriate staffing resources to meet the needs of all children</w:t>
      </w:r>
    </w:p>
    <w:p w14:paraId="02629678"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1B3323DB"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All Disclosure Scotland checks will be updated on a regular basis to ensure the suitability of the adults caring for the children. We ask all staff requiring updated checks to join the PVG scheme</w:t>
      </w:r>
    </w:p>
    <w:p w14:paraId="13F34D20"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 xml:space="preserve">We abide by the Care Inspectorate requirements regarding references and suitability checks for staff and volunteers to ensure that no disqualified person or unfit person works at the nursery or has access to the children </w:t>
      </w:r>
    </w:p>
    <w:p w14:paraId="77E27074"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We ensure we receive at least two written references BEFORE a new member of staff commences employment with us</w:t>
      </w:r>
    </w:p>
    <w:p w14:paraId="45011C4F"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 xml:space="preserve">All students will be requested to join the PVG scheme </w:t>
      </w:r>
      <w:bookmarkStart w:id="3" w:name="_Hlk198891848"/>
      <w:r w:rsidRPr="00084A68">
        <w:rPr>
          <w:rFonts w:ascii="Century Gothic" w:hAnsi="Century Gothic"/>
        </w:rPr>
        <w:t>prior to starting in the nursery</w:t>
      </w:r>
      <w:bookmarkEnd w:id="3"/>
    </w:p>
    <w:p w14:paraId="56A7DA70"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Volunteers, including students, do not work unsupervised</w:t>
      </w:r>
    </w:p>
    <w:p w14:paraId="0073EF6E"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 xml:space="preserve">We abide by the Protection of Vulnerable Groups Act 2007 requirements in respect of any person who is dismissed from our employment, or resigns in circumstances that would otherwise lead to dismissal for reasons of child protection concern </w:t>
      </w:r>
    </w:p>
    <w:p w14:paraId="7AB50249"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We have procedures for recording the details of visitors to the nursery and take security steps to ensure that we have control over who comes into the nursery so that no unauthorised person has unsupervised access to the children</w:t>
      </w:r>
    </w:p>
    <w:p w14:paraId="0D25949F"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All contractors/external workers will be Disclosure Scotland checked/PVG scheme registered and the manager will request this before allowing them access to the nursery. All visitors/contractors will still be accompanied whilst on the premises, especially when in the areas the children use</w:t>
      </w:r>
    </w:p>
    <w:p w14:paraId="75C35E91"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All staff have access to and comply with the whistleblowing policy which will enable them to share any concerns that may arise about their colleagues in an appropriate manner</w:t>
      </w:r>
    </w:p>
    <w:p w14:paraId="630FD377" w14:textId="77777777" w:rsidR="00084A68" w:rsidRPr="00084A68" w:rsidRDefault="00084A68" w:rsidP="00084A68">
      <w:pPr>
        <w:pStyle w:val="ListParagraph"/>
        <w:numPr>
          <w:ilvl w:val="0"/>
          <w:numId w:val="23"/>
        </w:numPr>
        <w:suppressAutoHyphens w:val="0"/>
        <w:spacing w:after="0" w:line="240" w:lineRule="auto"/>
        <w:contextualSpacing w:val="0"/>
        <w:jc w:val="both"/>
        <w:rPr>
          <w:rFonts w:ascii="Century Gothic" w:eastAsia="Calibri" w:hAnsi="Century Gothic"/>
          <w:lang w:eastAsia="en-GB"/>
        </w:rPr>
      </w:pPr>
      <w:r w:rsidRPr="00084A68">
        <w:rPr>
          <w:rFonts w:ascii="Century Gothic" w:eastAsia="Arial" w:hAnsi="Century Gothic"/>
          <w:lang w:eastAsia="en-GB"/>
        </w:rPr>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7130608F"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All staff will attend regular supervision meetings where opportunities will be made available to discuss safeguarding children and</w:t>
      </w:r>
      <w:r w:rsidRPr="00084A68">
        <w:rPr>
          <w:rFonts w:ascii="Century Gothic" w:hAnsi="Century Gothic"/>
          <w:b/>
        </w:rPr>
        <w:t xml:space="preserve"> </w:t>
      </w:r>
      <w:r w:rsidRPr="00084A68">
        <w:rPr>
          <w:rFonts w:ascii="Century Gothic" w:hAnsi="Century Gothic"/>
        </w:rPr>
        <w:t>child protection training and any needs for further support</w:t>
      </w:r>
    </w:p>
    <w:p w14:paraId="67F5301A" w14:textId="77777777" w:rsidR="00084A68" w:rsidRPr="00084A68" w:rsidRDefault="00084A68" w:rsidP="00084A68">
      <w:pPr>
        <w:numPr>
          <w:ilvl w:val="0"/>
          <w:numId w:val="23"/>
        </w:numPr>
        <w:suppressAutoHyphens w:val="0"/>
        <w:spacing w:after="0" w:line="240" w:lineRule="auto"/>
        <w:jc w:val="both"/>
        <w:rPr>
          <w:rFonts w:ascii="Century Gothic" w:hAnsi="Century Gothic"/>
        </w:rPr>
      </w:pPr>
      <w:r w:rsidRPr="00084A68">
        <w:rPr>
          <w:rFonts w:ascii="Century Gothic" w:hAnsi="Century Gothic"/>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444353D9" w14:textId="77777777" w:rsidR="00084A68" w:rsidRPr="00084A68" w:rsidRDefault="00084A68" w:rsidP="00084A68">
      <w:pPr>
        <w:spacing w:line="240" w:lineRule="auto"/>
        <w:rPr>
          <w:rFonts w:ascii="Century Gothic" w:hAnsi="Century Gothic"/>
        </w:rPr>
      </w:pPr>
    </w:p>
    <w:p w14:paraId="65F49614" w14:textId="77777777" w:rsidR="00084A68" w:rsidRPr="00084A68" w:rsidRDefault="00084A68" w:rsidP="00084A68">
      <w:pPr>
        <w:keepNext/>
        <w:spacing w:line="240" w:lineRule="auto"/>
        <w:rPr>
          <w:rFonts w:ascii="Century Gothic" w:hAnsi="Century Gothic"/>
          <w:b/>
        </w:rPr>
      </w:pPr>
      <w:r w:rsidRPr="00084A68">
        <w:rPr>
          <w:rFonts w:ascii="Century Gothic" w:hAnsi="Century Gothic"/>
          <w:b/>
        </w:rPr>
        <w:lastRenderedPageBreak/>
        <w:t>Confidentiality</w:t>
      </w:r>
    </w:p>
    <w:p w14:paraId="732E6CD5" w14:textId="7479121E" w:rsidR="00084A68" w:rsidRPr="00084A68" w:rsidRDefault="00084A68" w:rsidP="00084A68">
      <w:pPr>
        <w:spacing w:line="240" w:lineRule="auto"/>
        <w:rPr>
          <w:rFonts w:ascii="Century Gothic" w:eastAsia="Arial" w:hAnsi="Century Gothic"/>
          <w:lang w:eastAsia="en-GB"/>
        </w:rPr>
      </w:pPr>
      <w:r w:rsidRPr="00084A68">
        <w:rPr>
          <w:rFonts w:ascii="Century Gothic" w:hAnsi="Century Gothic"/>
        </w:rPr>
        <w:t xml:space="preserve">All suspicions and investigations are kept confidential and shared only with those who need to know. Any information is shared under the guidance of the Child Protection Team. </w:t>
      </w:r>
      <w:r w:rsidRPr="00084A68">
        <w:rPr>
          <w:rFonts w:ascii="Century Gothic" w:eastAsia="Arial" w:hAnsi="Century Gothic"/>
          <w:lang w:eastAsia="en-GB"/>
        </w:rPr>
        <w:t xml:space="preserve">All staff, students and volunteers are bound by </w:t>
      </w:r>
      <w:r w:rsidR="00032319" w:rsidRPr="00084A68">
        <w:rPr>
          <w:rFonts w:ascii="Century Gothic" w:eastAsia="Arial" w:hAnsi="Century Gothic"/>
          <w:lang w:eastAsia="en-GB"/>
        </w:rPr>
        <w:t>confidentiality,</w:t>
      </w:r>
      <w:r w:rsidRPr="00084A68">
        <w:rPr>
          <w:rFonts w:ascii="Century Gothic" w:eastAsia="Arial" w:hAnsi="Century Gothic"/>
          <w:lang w:eastAsia="en-GB"/>
        </w:rPr>
        <w:t xml:space="preserve"> and any information will not be discussed out of work, or this will become a disciplinary matter. </w:t>
      </w:r>
    </w:p>
    <w:p w14:paraId="6B6ED45D" w14:textId="77777777" w:rsidR="00084A68" w:rsidRPr="00084A68" w:rsidRDefault="00084A68" w:rsidP="00084A68">
      <w:pPr>
        <w:keepNext/>
        <w:spacing w:line="240" w:lineRule="auto"/>
        <w:rPr>
          <w:rFonts w:ascii="Century Gothic" w:eastAsia="Calibri" w:hAnsi="Century Gothic"/>
          <w:lang w:eastAsia="en-GB"/>
        </w:rPr>
      </w:pPr>
      <w:r w:rsidRPr="00084A68">
        <w:rPr>
          <w:rFonts w:ascii="Century Gothic" w:eastAsia="Arial" w:hAnsi="Century Gothic"/>
          <w:lang w:eastAsia="en-GB"/>
        </w:rPr>
        <w:t>The nursery has due regard to the data protection principles as in the Data Protection Act 2018 and General Data Protection Regulations (GDPR)</w:t>
      </w:r>
      <w:r w:rsidRPr="00084A68">
        <w:rPr>
          <w:rStyle w:val="FootnoteReference"/>
          <w:rFonts w:ascii="Century Gothic" w:eastAsia="Arial" w:hAnsi="Century Gothic"/>
          <w:lang w:eastAsia="en-GB"/>
        </w:rPr>
        <w:footnoteReference w:id="2"/>
      </w:r>
      <w:r w:rsidRPr="00084A68">
        <w:rPr>
          <w:rFonts w:ascii="Century Gothic" w:eastAsia="Arial" w:hAnsi="Century Gothic"/>
          <w:lang w:eastAsia="en-GB"/>
        </w:rPr>
        <w:t xml:space="preserve">.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 </w:t>
      </w:r>
    </w:p>
    <w:p w14:paraId="15D5E1EF" w14:textId="77777777" w:rsidR="00084A68" w:rsidRPr="00032319" w:rsidRDefault="00084A68" w:rsidP="00084A68">
      <w:pPr>
        <w:spacing w:line="240" w:lineRule="auto"/>
        <w:rPr>
          <w:rFonts w:ascii="Century Gothic" w:eastAsia="Arial" w:hAnsi="Century Gothic"/>
          <w:sz w:val="18"/>
          <w:szCs w:val="18"/>
          <w:lang w:eastAsia="en-GB"/>
        </w:rPr>
      </w:pPr>
    </w:p>
    <w:p w14:paraId="494941E6" w14:textId="77777777" w:rsidR="00084A68" w:rsidRPr="00084A68" w:rsidRDefault="00084A68" w:rsidP="00084A68">
      <w:pPr>
        <w:keepNext/>
        <w:spacing w:line="240" w:lineRule="auto"/>
        <w:rPr>
          <w:rFonts w:ascii="Century Gothic" w:hAnsi="Century Gothic"/>
          <w:b/>
        </w:rPr>
      </w:pPr>
      <w:r w:rsidRPr="00084A68">
        <w:rPr>
          <w:rFonts w:ascii="Century Gothic" w:hAnsi="Century Gothic"/>
          <w:b/>
        </w:rPr>
        <w:t>Support to families</w:t>
      </w:r>
    </w:p>
    <w:p w14:paraId="1A71F79D" w14:textId="77777777" w:rsidR="00084A68" w:rsidRPr="00084A68" w:rsidRDefault="00084A68" w:rsidP="00084A68">
      <w:pPr>
        <w:numPr>
          <w:ilvl w:val="0"/>
          <w:numId w:val="24"/>
        </w:numPr>
        <w:suppressAutoHyphens w:val="0"/>
        <w:spacing w:after="0" w:line="240" w:lineRule="auto"/>
        <w:jc w:val="both"/>
        <w:rPr>
          <w:rFonts w:ascii="Century Gothic" w:hAnsi="Century Gothic"/>
        </w:rPr>
      </w:pPr>
      <w:r w:rsidRPr="00084A68">
        <w:rPr>
          <w:rFonts w:ascii="Century Gothic" w:hAnsi="Century Gothic"/>
        </w:rPr>
        <w:t>The nursery takes every step in its power to build up trusting and supportive relations among families, staff and volunteers within the nursery</w:t>
      </w:r>
    </w:p>
    <w:p w14:paraId="2134FA75" w14:textId="77777777" w:rsidR="00084A68" w:rsidRPr="00084A68" w:rsidRDefault="00084A68" w:rsidP="00084A68">
      <w:pPr>
        <w:numPr>
          <w:ilvl w:val="0"/>
          <w:numId w:val="24"/>
        </w:numPr>
        <w:suppressAutoHyphens w:val="0"/>
        <w:spacing w:after="0" w:line="240" w:lineRule="auto"/>
        <w:jc w:val="both"/>
        <w:rPr>
          <w:rFonts w:ascii="Century Gothic" w:hAnsi="Century Gothic"/>
        </w:rPr>
      </w:pPr>
      <w:r w:rsidRPr="00084A68">
        <w:rPr>
          <w:rFonts w:ascii="Century Gothic" w:hAnsi="Century Gothic"/>
        </w:rPr>
        <w:t>The nursery continues to welcome the child and the family whilst investigations are being made in relation to abuse in the home situation. Parents and families will be treated with respect in a non-judgmental manner whilst investigations are carried out in the best interests of the child</w:t>
      </w:r>
    </w:p>
    <w:p w14:paraId="08792BBB" w14:textId="77777777" w:rsidR="00084A68" w:rsidRPr="00084A68" w:rsidRDefault="00084A68" w:rsidP="00084A68">
      <w:pPr>
        <w:numPr>
          <w:ilvl w:val="0"/>
          <w:numId w:val="24"/>
        </w:numPr>
        <w:suppressAutoHyphens w:val="0"/>
        <w:spacing w:after="0" w:line="240" w:lineRule="auto"/>
        <w:jc w:val="both"/>
        <w:rPr>
          <w:rFonts w:ascii="Century Gothic" w:hAnsi="Century Gothic"/>
        </w:rPr>
      </w:pPr>
      <w:r w:rsidRPr="00084A68">
        <w:rPr>
          <w:rFonts w:ascii="Century Gothic" w:hAnsi="Century Gothic"/>
        </w:rPr>
        <w:t>Confidential records kept on a child are shared with the child's parents or those who have parental responsibility for the child, only if appropriate under the guidance of the Child Protection Team, with the proviso that the care and safety of the child is paramount. We will do all in our power to support and work with the child's family.</w:t>
      </w:r>
    </w:p>
    <w:p w14:paraId="2B8F5484" w14:textId="77777777" w:rsidR="00084A68" w:rsidRPr="00084A68" w:rsidRDefault="00084A68" w:rsidP="00084A68">
      <w:pPr>
        <w:spacing w:line="240" w:lineRule="auto"/>
        <w:rPr>
          <w:rFonts w:ascii="Century Gothic" w:hAnsi="Century Gothic"/>
        </w:rPr>
      </w:pPr>
    </w:p>
    <w:p w14:paraId="34AA0C8B" w14:textId="77777777" w:rsidR="00084A68" w:rsidRPr="00032319" w:rsidRDefault="00084A68" w:rsidP="00084A68">
      <w:pPr>
        <w:spacing w:line="240" w:lineRule="auto"/>
        <w:rPr>
          <w:rFonts w:ascii="Century Gothic" w:hAnsi="Century Gothic"/>
          <w:b/>
          <w:bCs/>
          <w:u w:val="single"/>
        </w:rPr>
      </w:pPr>
      <w:r w:rsidRPr="00032319">
        <w:rPr>
          <w:rFonts w:ascii="Century Gothic" w:hAnsi="Century Gothic"/>
          <w:b/>
          <w:bCs/>
          <w:u w:val="single"/>
        </w:rPr>
        <w:t xml:space="preserve">PART 4: Recruitment, selection, induction and training  </w:t>
      </w:r>
    </w:p>
    <w:p w14:paraId="7AAFF9FF" w14:textId="77777777" w:rsidR="00084A68" w:rsidRPr="00032319" w:rsidRDefault="00084A68" w:rsidP="00084A68">
      <w:pPr>
        <w:spacing w:line="240" w:lineRule="auto"/>
        <w:rPr>
          <w:rFonts w:ascii="Century Gothic" w:hAnsi="Century Gothic"/>
          <w:sz w:val="12"/>
          <w:szCs w:val="12"/>
        </w:rPr>
      </w:pPr>
    </w:p>
    <w:p w14:paraId="4C16B31B" w14:textId="77777777" w:rsidR="00084A68" w:rsidRPr="00084A68" w:rsidRDefault="00084A68" w:rsidP="00084A68">
      <w:pPr>
        <w:pStyle w:val="paragraph"/>
        <w:spacing w:before="0" w:beforeAutospacing="0" w:after="0" w:afterAutospacing="0"/>
        <w:textAlignment w:val="baseline"/>
        <w:rPr>
          <w:rFonts w:ascii="Century Gothic" w:hAnsi="Century Gothic" w:cs="Segoe UI"/>
          <w:sz w:val="22"/>
          <w:szCs w:val="22"/>
        </w:rPr>
      </w:pPr>
      <w:r w:rsidRPr="00084A68">
        <w:rPr>
          <w:rStyle w:val="normaltextrun"/>
          <w:rFonts w:ascii="Century Gothic" w:hAnsi="Century Gothic" w:cs="Calibri"/>
          <w:b/>
          <w:bCs/>
          <w:sz w:val="22"/>
          <w:szCs w:val="22"/>
        </w:rPr>
        <w:t>Recruitment and selection</w:t>
      </w:r>
      <w:r w:rsidRPr="00084A68">
        <w:rPr>
          <w:rStyle w:val="eop"/>
          <w:rFonts w:ascii="Century Gothic" w:hAnsi="Century Gothic" w:cs="Calibri"/>
          <w:sz w:val="22"/>
          <w:szCs w:val="22"/>
        </w:rPr>
        <w:t> </w:t>
      </w:r>
    </w:p>
    <w:p w14:paraId="1DE1FC3C" w14:textId="77777777" w:rsidR="00084A68" w:rsidRPr="00084A68" w:rsidRDefault="00084A68" w:rsidP="00084A68">
      <w:pPr>
        <w:pStyle w:val="paragraph"/>
        <w:widowControl w:val="0"/>
        <w:spacing w:before="0" w:beforeAutospacing="0" w:after="0" w:afterAutospacing="0"/>
        <w:jc w:val="both"/>
        <w:textAlignment w:val="baseline"/>
        <w:rPr>
          <w:rStyle w:val="normaltextrun"/>
          <w:rFonts w:ascii="Century Gothic" w:hAnsi="Century Gothic" w:cs="Calibri"/>
          <w:color w:val="000000"/>
          <w:sz w:val="22"/>
          <w:szCs w:val="22"/>
        </w:rPr>
      </w:pPr>
      <w:r w:rsidRPr="00084A68">
        <w:rPr>
          <w:rStyle w:val="normaltextrun"/>
          <w:rFonts w:ascii="Century Gothic" w:hAnsi="Century Gothic" w:cs="Calibri"/>
          <w:color w:val="000000"/>
          <w:sz w:val="22"/>
          <w:szCs w:val="22"/>
        </w:rPr>
        <w:t xml:space="preserve">Through the implementation of our Safer recruitment of staff policy, we endeavour to prevent unsuitable people from becoming members of staff. Procedures include relevant checks, such as requesting references, establishing the identity of applicant and conducting criminal records disclosures. Where required, staff and stakeholders have PVG checks. </w:t>
      </w:r>
    </w:p>
    <w:p w14:paraId="01965315" w14:textId="77777777" w:rsidR="00084A68" w:rsidRPr="00032319" w:rsidRDefault="00084A68" w:rsidP="00084A68">
      <w:pPr>
        <w:pStyle w:val="paragraph"/>
        <w:widowControl w:val="0"/>
        <w:spacing w:before="0" w:beforeAutospacing="0" w:after="0" w:afterAutospacing="0"/>
        <w:jc w:val="both"/>
        <w:textAlignment w:val="baseline"/>
        <w:rPr>
          <w:rStyle w:val="normaltextrun"/>
          <w:rFonts w:ascii="Century Gothic" w:hAnsi="Century Gothic" w:cs="Calibri"/>
          <w:color w:val="000000"/>
          <w:sz w:val="12"/>
          <w:szCs w:val="12"/>
        </w:rPr>
      </w:pPr>
    </w:p>
    <w:p w14:paraId="7EFDF277" w14:textId="77777777" w:rsidR="00084A68" w:rsidRPr="00084A68" w:rsidRDefault="00084A68" w:rsidP="00084A68">
      <w:pPr>
        <w:pStyle w:val="paragraph"/>
        <w:widowControl w:val="0"/>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themeColor="text1"/>
          <w:sz w:val="22"/>
          <w:szCs w:val="22"/>
        </w:rPr>
        <w:t>Clear person specification criteria and processes during the recruitment and selection process enable us to determine a candidate’s suitability for the role.</w:t>
      </w:r>
      <w:r w:rsidRPr="00084A68">
        <w:rPr>
          <w:rStyle w:val="eop"/>
          <w:rFonts w:ascii="Century Gothic" w:hAnsi="Century Gothic" w:cs="Calibri"/>
          <w:color w:val="000000" w:themeColor="text1"/>
          <w:sz w:val="22"/>
          <w:szCs w:val="22"/>
        </w:rPr>
        <w:t> </w:t>
      </w:r>
    </w:p>
    <w:p w14:paraId="6F4BB504" w14:textId="77777777" w:rsidR="00084A68" w:rsidRPr="00032319" w:rsidRDefault="00084A68" w:rsidP="00084A68">
      <w:pPr>
        <w:pStyle w:val="paragraph"/>
        <w:widowControl w:val="0"/>
        <w:spacing w:before="0" w:beforeAutospacing="0" w:after="0" w:afterAutospacing="0"/>
        <w:jc w:val="both"/>
        <w:rPr>
          <w:rStyle w:val="eop"/>
          <w:rFonts w:ascii="Century Gothic" w:hAnsi="Century Gothic" w:cs="Calibri"/>
          <w:color w:val="000000" w:themeColor="text1"/>
          <w:sz w:val="12"/>
          <w:szCs w:val="12"/>
        </w:rPr>
      </w:pPr>
    </w:p>
    <w:p w14:paraId="466C5483" w14:textId="77777777" w:rsidR="00084A68" w:rsidRPr="00084A68" w:rsidRDefault="00084A68" w:rsidP="00084A68">
      <w:pPr>
        <w:pStyle w:val="paragraph"/>
        <w:widowControl w:val="0"/>
        <w:spacing w:before="0" w:beforeAutospacing="0" w:after="0" w:afterAutospacing="0"/>
        <w:jc w:val="both"/>
        <w:textAlignment w:val="baseline"/>
        <w:rPr>
          <w:rStyle w:val="eop"/>
          <w:rFonts w:ascii="Century Gothic" w:hAnsi="Century Gothic" w:cs="Calibri"/>
          <w:sz w:val="22"/>
          <w:szCs w:val="22"/>
        </w:rPr>
      </w:pPr>
      <w:r w:rsidRPr="00084A68">
        <w:rPr>
          <w:rStyle w:val="normaltextrun"/>
          <w:rFonts w:ascii="Century Gothic" w:hAnsi="Century Gothic" w:cs="Calibri"/>
          <w:sz w:val="22"/>
          <w:szCs w:val="22"/>
        </w:rPr>
        <w:t>We have specific responsibilities, as outlined in this policy, for any staff, apprentices, students and learners under the age of 18 whether living with their families, in state care, or living independently.</w:t>
      </w:r>
      <w:r w:rsidRPr="00084A68">
        <w:rPr>
          <w:rStyle w:val="eop"/>
          <w:rFonts w:ascii="Century Gothic" w:hAnsi="Century Gothic" w:cs="Calibri"/>
          <w:sz w:val="22"/>
          <w:szCs w:val="22"/>
        </w:rPr>
        <w:t> </w:t>
      </w:r>
    </w:p>
    <w:p w14:paraId="44F2FB62" w14:textId="77777777" w:rsidR="00084A68" w:rsidRPr="00084A68" w:rsidRDefault="00084A68" w:rsidP="00084A68">
      <w:pPr>
        <w:pStyle w:val="paragraph"/>
        <w:widowControl w:val="0"/>
        <w:spacing w:before="0" w:beforeAutospacing="0" w:after="0" w:afterAutospacing="0"/>
        <w:jc w:val="both"/>
        <w:textAlignment w:val="baseline"/>
        <w:rPr>
          <w:rFonts w:ascii="Century Gothic" w:hAnsi="Century Gothic" w:cs="Segoe UI"/>
          <w:sz w:val="22"/>
          <w:szCs w:val="22"/>
        </w:rPr>
      </w:pPr>
    </w:p>
    <w:p w14:paraId="38A2B79E"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b/>
          <w:bCs/>
          <w:sz w:val="22"/>
          <w:szCs w:val="22"/>
        </w:rPr>
        <w:t>Induction and probation for staff</w:t>
      </w:r>
      <w:r w:rsidRPr="00084A68">
        <w:rPr>
          <w:rStyle w:val="eop"/>
          <w:rFonts w:ascii="Century Gothic" w:hAnsi="Century Gothic" w:cs="Calibri"/>
          <w:sz w:val="22"/>
          <w:szCs w:val="22"/>
        </w:rPr>
        <w:t> </w:t>
      </w:r>
    </w:p>
    <w:p w14:paraId="556AFA25" w14:textId="6FB0D4F4"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sz w:val="22"/>
          <w:szCs w:val="22"/>
        </w:rPr>
        <w:t xml:space="preserve">As part of our induction process, all new workers will receive basic training on this Safeguarding children and child protection </w:t>
      </w:r>
      <w:r w:rsidR="00032319" w:rsidRPr="00084A68">
        <w:rPr>
          <w:rStyle w:val="normaltextrun"/>
          <w:rFonts w:ascii="Century Gothic" w:hAnsi="Century Gothic" w:cs="Calibri"/>
          <w:color w:val="000000"/>
          <w:sz w:val="22"/>
          <w:szCs w:val="22"/>
        </w:rPr>
        <w:t>policy,</w:t>
      </w:r>
      <w:r w:rsidRPr="00084A68">
        <w:rPr>
          <w:rStyle w:val="normaltextrun"/>
          <w:rFonts w:ascii="Century Gothic" w:hAnsi="Century Gothic" w:cs="Calibri"/>
          <w:color w:val="000000"/>
          <w:sz w:val="22"/>
          <w:szCs w:val="22"/>
        </w:rPr>
        <w:t xml:space="preserve"> so they have the necessary knowledge and skills to safeguard and promote the welfare of children.</w:t>
      </w:r>
      <w:r w:rsidRPr="00084A68">
        <w:rPr>
          <w:rStyle w:val="eop"/>
          <w:rFonts w:ascii="Century Gothic" w:hAnsi="Century Gothic" w:cs="Calibri"/>
          <w:color w:val="000000"/>
          <w:sz w:val="22"/>
          <w:szCs w:val="22"/>
        </w:rPr>
        <w:t> </w:t>
      </w:r>
    </w:p>
    <w:p w14:paraId="040B3DCE" w14:textId="77777777" w:rsidR="00084A68" w:rsidRPr="00032319" w:rsidRDefault="00084A68" w:rsidP="00084A68">
      <w:pPr>
        <w:pStyle w:val="paragraph"/>
        <w:spacing w:before="0" w:beforeAutospacing="0" w:after="0" w:afterAutospacing="0"/>
        <w:jc w:val="both"/>
        <w:textAlignment w:val="baseline"/>
        <w:rPr>
          <w:rFonts w:ascii="Century Gothic" w:hAnsi="Century Gothic" w:cs="Segoe UI"/>
          <w:sz w:val="12"/>
          <w:szCs w:val="12"/>
        </w:rPr>
      </w:pPr>
      <w:r w:rsidRPr="00084A68">
        <w:rPr>
          <w:rStyle w:val="eop"/>
          <w:rFonts w:ascii="Century Gothic" w:hAnsi="Century Gothic" w:cs="Calibri"/>
          <w:color w:val="000000"/>
          <w:sz w:val="22"/>
          <w:szCs w:val="22"/>
        </w:rPr>
        <w:t> </w:t>
      </w:r>
    </w:p>
    <w:p w14:paraId="3E4EAB94"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sz w:val="22"/>
          <w:szCs w:val="22"/>
        </w:rPr>
        <w:t xml:space="preserve">Within the first week of induction, all staff will receive a copy of this policy. It is the line manager’s responsibility to ensure that the new staff member understands it and </w:t>
      </w:r>
      <w:proofErr w:type="gramStart"/>
      <w:r w:rsidRPr="00084A68">
        <w:rPr>
          <w:rStyle w:val="normaltextrun"/>
          <w:rFonts w:ascii="Century Gothic" w:hAnsi="Century Gothic" w:cs="Calibri"/>
          <w:color w:val="000000"/>
          <w:sz w:val="22"/>
          <w:szCs w:val="22"/>
        </w:rPr>
        <w:t>is able to</w:t>
      </w:r>
      <w:proofErr w:type="gramEnd"/>
      <w:r w:rsidRPr="00084A68">
        <w:rPr>
          <w:rStyle w:val="normaltextrun"/>
          <w:rFonts w:ascii="Century Gothic" w:hAnsi="Century Gothic" w:cs="Calibri"/>
          <w:color w:val="000000"/>
          <w:sz w:val="22"/>
          <w:szCs w:val="22"/>
        </w:rPr>
        <w:t xml:space="preserve"> follow it. All safeguarding training must be completed by the end of the probationary period. </w:t>
      </w:r>
      <w:r w:rsidRPr="00084A68">
        <w:rPr>
          <w:rStyle w:val="eop"/>
          <w:rFonts w:ascii="Century Gothic" w:hAnsi="Century Gothic" w:cs="Calibri"/>
          <w:color w:val="000000"/>
          <w:sz w:val="22"/>
          <w:szCs w:val="22"/>
        </w:rPr>
        <w:t> </w:t>
      </w:r>
    </w:p>
    <w:p w14:paraId="6B1918E4"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eop"/>
          <w:rFonts w:ascii="Century Gothic" w:hAnsi="Century Gothic" w:cs="Calibri"/>
          <w:color w:val="000000"/>
          <w:sz w:val="22"/>
          <w:szCs w:val="22"/>
        </w:rPr>
        <w:t> </w:t>
      </w:r>
    </w:p>
    <w:p w14:paraId="3CDCD1A6"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sz w:val="22"/>
          <w:szCs w:val="22"/>
        </w:rPr>
        <w:t>All staff are expected to keep their safeguarding knowledge and skills up-to-date and report any concerns they may have. We maintain records to ensure all staff have received the training they need. </w:t>
      </w:r>
      <w:r w:rsidRPr="00084A68">
        <w:rPr>
          <w:rStyle w:val="eop"/>
          <w:rFonts w:ascii="Century Gothic" w:hAnsi="Century Gothic" w:cs="Calibri"/>
          <w:color w:val="000000"/>
          <w:sz w:val="22"/>
          <w:szCs w:val="22"/>
        </w:rPr>
        <w:t> </w:t>
      </w:r>
    </w:p>
    <w:p w14:paraId="7E6399A7"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eop"/>
          <w:rFonts w:ascii="Century Gothic" w:hAnsi="Century Gothic" w:cs="Calibri"/>
          <w:color w:val="000000"/>
          <w:sz w:val="22"/>
          <w:szCs w:val="22"/>
        </w:rPr>
        <w:lastRenderedPageBreak/>
        <w:t> </w:t>
      </w:r>
    </w:p>
    <w:p w14:paraId="4E0A9F64" w14:textId="77777777" w:rsidR="00084A68" w:rsidRPr="00084A68" w:rsidRDefault="00084A68" w:rsidP="00084A68">
      <w:pPr>
        <w:pStyle w:val="paragraph"/>
        <w:spacing w:before="0" w:beforeAutospacing="0" w:after="0" w:afterAutospacing="0"/>
        <w:textAlignment w:val="baseline"/>
        <w:rPr>
          <w:rFonts w:ascii="Century Gothic" w:hAnsi="Century Gothic" w:cs="Segoe UI"/>
          <w:sz w:val="22"/>
          <w:szCs w:val="22"/>
        </w:rPr>
      </w:pPr>
      <w:r w:rsidRPr="00084A68">
        <w:rPr>
          <w:rStyle w:val="normaltextrun"/>
          <w:rFonts w:ascii="Century Gothic" w:hAnsi="Century Gothic" w:cs="Calibri"/>
          <w:b/>
          <w:bCs/>
          <w:sz w:val="22"/>
          <w:szCs w:val="22"/>
        </w:rPr>
        <w:t>Learners on placements or in employment </w:t>
      </w:r>
      <w:r w:rsidRPr="00084A68">
        <w:rPr>
          <w:rStyle w:val="eop"/>
          <w:rFonts w:ascii="Century Gothic" w:hAnsi="Century Gothic" w:cs="Calibri"/>
          <w:sz w:val="22"/>
          <w:szCs w:val="22"/>
        </w:rPr>
        <w:t> </w:t>
      </w:r>
    </w:p>
    <w:p w14:paraId="0891A5C2"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sz w:val="22"/>
          <w:szCs w:val="22"/>
        </w:rPr>
        <w:t>We hold responsibility for ensuring that learners on placement or in employment are familiar with and sign up to this policy and agree to work within this framework. Learners will receive basic child protection training prior to starting their placement. </w:t>
      </w:r>
      <w:r w:rsidRPr="00084A68">
        <w:rPr>
          <w:rStyle w:val="eop"/>
          <w:rFonts w:ascii="Century Gothic" w:hAnsi="Century Gothic" w:cs="Calibri"/>
          <w:color w:val="000000"/>
          <w:sz w:val="22"/>
          <w:szCs w:val="22"/>
        </w:rPr>
        <w:t> </w:t>
      </w:r>
    </w:p>
    <w:p w14:paraId="5690C291" w14:textId="77777777" w:rsidR="00084A68" w:rsidRPr="00032319" w:rsidRDefault="00084A68" w:rsidP="00084A68">
      <w:pPr>
        <w:pStyle w:val="paragraph"/>
        <w:spacing w:before="0" w:beforeAutospacing="0" w:after="0" w:afterAutospacing="0"/>
        <w:jc w:val="both"/>
        <w:textAlignment w:val="baseline"/>
        <w:rPr>
          <w:rFonts w:ascii="Century Gothic" w:hAnsi="Century Gothic" w:cs="Segoe UI"/>
          <w:sz w:val="12"/>
          <w:szCs w:val="12"/>
        </w:rPr>
      </w:pPr>
      <w:r w:rsidRPr="00084A68">
        <w:rPr>
          <w:rStyle w:val="eop"/>
          <w:rFonts w:ascii="Century Gothic" w:hAnsi="Century Gothic" w:cs="Calibri"/>
          <w:color w:val="000000"/>
          <w:sz w:val="22"/>
          <w:szCs w:val="22"/>
        </w:rPr>
        <w:t> </w:t>
      </w:r>
    </w:p>
    <w:p w14:paraId="0A850C45" w14:textId="77777777" w:rsidR="00084A68" w:rsidRPr="00084A68" w:rsidRDefault="00084A68" w:rsidP="00084A68">
      <w:pPr>
        <w:pStyle w:val="paragraph"/>
        <w:spacing w:before="0" w:beforeAutospacing="0" w:after="0" w:afterAutospacing="0"/>
        <w:jc w:val="both"/>
        <w:textAlignment w:val="baseline"/>
        <w:rPr>
          <w:rFonts w:ascii="Century Gothic" w:hAnsi="Century Gothic" w:cs="Segoe UI"/>
          <w:sz w:val="22"/>
          <w:szCs w:val="22"/>
        </w:rPr>
      </w:pPr>
      <w:r w:rsidRPr="00084A68">
        <w:rPr>
          <w:rStyle w:val="normaltextrun"/>
          <w:rFonts w:ascii="Century Gothic" w:hAnsi="Century Gothic" w:cs="Calibri"/>
          <w:color w:val="000000"/>
          <w:sz w:val="22"/>
          <w:szCs w:val="22"/>
        </w:rPr>
        <w:t>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r w:rsidRPr="00084A68">
        <w:rPr>
          <w:rStyle w:val="eop"/>
          <w:rFonts w:ascii="Century Gothic" w:hAnsi="Century Gothic" w:cs="Calibri"/>
          <w:color w:val="000000"/>
          <w:sz w:val="22"/>
          <w:szCs w:val="22"/>
        </w:rPr>
        <w:t> </w:t>
      </w:r>
    </w:p>
    <w:p w14:paraId="2D347382" w14:textId="77777777" w:rsidR="00084A68" w:rsidRPr="00084A68" w:rsidRDefault="00084A68" w:rsidP="00084A68">
      <w:pPr>
        <w:pStyle w:val="deleteasappropriate"/>
        <w:rPr>
          <w:rFonts w:ascii="Century Gothic" w:hAnsi="Century Gothic" w:cstheme="minorHAnsi"/>
          <w:b/>
          <w:i w:val="0"/>
          <w:sz w:val="22"/>
          <w:szCs w:val="22"/>
        </w:rPr>
      </w:pPr>
    </w:p>
    <w:p w14:paraId="503FFDCB" w14:textId="77777777" w:rsidR="00084A68" w:rsidRPr="00084A68" w:rsidRDefault="00084A68" w:rsidP="00084A68">
      <w:pPr>
        <w:pStyle w:val="deleteasappropriate"/>
        <w:rPr>
          <w:rFonts w:ascii="Century Gothic" w:hAnsi="Century Gothic" w:cstheme="minorHAnsi"/>
          <w:b/>
          <w:i w:val="0"/>
          <w:sz w:val="22"/>
          <w:szCs w:val="22"/>
        </w:rPr>
      </w:pPr>
      <w:r w:rsidRPr="00084A68">
        <w:rPr>
          <w:rFonts w:ascii="Century Gothic" w:hAnsi="Century Gothic" w:cstheme="minorHAnsi"/>
          <w:b/>
          <w:i w:val="0"/>
          <w:sz w:val="22"/>
          <w:szCs w:val="22"/>
        </w:rPr>
        <w:t>Employees, students or volunteers of the nursery, or any other person living or working on the nursery premises</w:t>
      </w:r>
    </w:p>
    <w:p w14:paraId="41F83E18" w14:textId="77777777" w:rsidR="00084A68" w:rsidRPr="00084A68" w:rsidRDefault="00084A68" w:rsidP="00084A68">
      <w:pPr>
        <w:spacing w:line="240" w:lineRule="auto"/>
        <w:rPr>
          <w:rFonts w:ascii="Century Gothic" w:hAnsi="Century Gothic"/>
        </w:rPr>
      </w:pPr>
      <w:r w:rsidRPr="00084A68">
        <w:rPr>
          <w:rFonts w:ascii="Century Gothic" w:hAnsi="Century Gothic"/>
        </w:rPr>
        <w:t>We have a Staff behaviour policy in place that supports us to monitor staff and changes in their character. Staff are aware of the need to disclose changes to circumstance and use the whistle blowing policy where required.</w:t>
      </w:r>
    </w:p>
    <w:p w14:paraId="6B730764" w14:textId="419B57A2" w:rsidR="00084A68" w:rsidRPr="00084A68" w:rsidRDefault="00084A68" w:rsidP="00084A68">
      <w:pPr>
        <w:spacing w:line="240" w:lineRule="auto"/>
        <w:rPr>
          <w:rFonts w:ascii="Century Gothic" w:hAnsi="Century Gothic"/>
        </w:rPr>
      </w:pPr>
      <w:r w:rsidRPr="00084A68">
        <w:rPr>
          <w:rFonts w:ascii="Century Gothic" w:eastAsia="Arial" w:hAnsi="Century Gothic"/>
          <w:lang w:eastAsia="en-GB"/>
        </w:rPr>
        <w:t xml:space="preserve">We also operate a Mobile phone and electronic device use policy and </w:t>
      </w:r>
      <w:r w:rsidR="00032319" w:rsidRPr="00084A68">
        <w:rPr>
          <w:rFonts w:ascii="Century Gothic" w:eastAsia="Arial" w:hAnsi="Century Gothic"/>
          <w:lang w:eastAsia="en-GB"/>
        </w:rPr>
        <w:t>social</w:t>
      </w:r>
      <w:r w:rsidRPr="00084A68">
        <w:rPr>
          <w:rFonts w:ascii="Century Gothic" w:eastAsia="Arial" w:hAnsi="Century Gothic"/>
          <w:lang w:eastAsia="en-GB"/>
        </w:rPr>
        <w:t xml:space="preserve"> networking policy, which state how we will keep children safe from these devices whilst at nursery. This also links to our Online safety policy.</w:t>
      </w:r>
    </w:p>
    <w:p w14:paraId="36EF7E04" w14:textId="77777777" w:rsidR="00084A68" w:rsidRPr="00032319" w:rsidRDefault="00084A68" w:rsidP="00084A68">
      <w:pPr>
        <w:spacing w:line="240" w:lineRule="auto"/>
        <w:rPr>
          <w:rFonts w:ascii="Century Gothic" w:hAnsi="Century Gothic"/>
          <w:sz w:val="14"/>
          <w:szCs w:val="14"/>
        </w:rPr>
      </w:pPr>
    </w:p>
    <w:p w14:paraId="1CC22E81" w14:textId="77777777" w:rsidR="00084A68" w:rsidRPr="00084A68" w:rsidRDefault="00084A68" w:rsidP="00084A68">
      <w:pPr>
        <w:spacing w:line="240" w:lineRule="auto"/>
        <w:rPr>
          <w:rFonts w:ascii="Century Gothic" w:hAnsi="Century Gothic"/>
          <w:b/>
        </w:rPr>
      </w:pPr>
      <w:r w:rsidRPr="00084A68">
        <w:rPr>
          <w:rFonts w:ascii="Century Gothic" w:hAnsi="Century Gothic"/>
          <w:b/>
        </w:rPr>
        <w:t xml:space="preserve">Allegations against those working or volunteering with children </w:t>
      </w:r>
    </w:p>
    <w:p w14:paraId="607ED68A" w14:textId="77777777" w:rsidR="00084A68" w:rsidRPr="00084A68" w:rsidRDefault="00084A68" w:rsidP="00084A68">
      <w:pPr>
        <w:spacing w:line="240" w:lineRule="auto"/>
        <w:rPr>
          <w:rFonts w:ascii="Century Gothic" w:hAnsi="Century Gothic"/>
        </w:rPr>
      </w:pPr>
      <w:r w:rsidRPr="00084A68">
        <w:rPr>
          <w:rFonts w:ascii="Century Gothic" w:hAnsi="Century Gothic"/>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7CF95780" w14:textId="77777777" w:rsidR="00084A68" w:rsidRPr="00084A68" w:rsidRDefault="00084A68" w:rsidP="00084A68">
      <w:pPr>
        <w:spacing w:line="240" w:lineRule="auto"/>
        <w:rPr>
          <w:rFonts w:ascii="Century Gothic" w:hAnsi="Century Gothic"/>
        </w:rPr>
      </w:pPr>
      <w:r w:rsidRPr="00084A68">
        <w:rPr>
          <w:rFonts w:ascii="Century Gothic" w:hAnsi="Century Gothic"/>
        </w:rPr>
        <w:t>The incident will be dealt with by the *manager/*registered person with support from the Child Protection Team:</w:t>
      </w:r>
    </w:p>
    <w:p w14:paraId="049ED4DF" w14:textId="77777777" w:rsidR="00084A68" w:rsidRPr="00084A68" w:rsidRDefault="00084A68" w:rsidP="00084A68">
      <w:pPr>
        <w:numPr>
          <w:ilvl w:val="0"/>
          <w:numId w:val="26"/>
        </w:numPr>
        <w:suppressAutoHyphens w:val="0"/>
        <w:spacing w:after="0" w:line="240" w:lineRule="auto"/>
        <w:jc w:val="both"/>
        <w:rPr>
          <w:rFonts w:ascii="Century Gothic" w:hAnsi="Century Gothic"/>
        </w:rPr>
      </w:pPr>
      <w:r w:rsidRPr="00084A68">
        <w:rPr>
          <w:rFonts w:ascii="Century Gothic" w:hAnsi="Century Gothic"/>
        </w:rPr>
        <w:t>A full investigation will be carried out by the appropriate professionals to determine how this will be handled</w:t>
      </w:r>
    </w:p>
    <w:p w14:paraId="5C591CCB" w14:textId="77777777" w:rsidR="00084A68" w:rsidRPr="00084A68" w:rsidRDefault="00084A68" w:rsidP="00084A68">
      <w:pPr>
        <w:numPr>
          <w:ilvl w:val="0"/>
          <w:numId w:val="26"/>
        </w:numPr>
        <w:suppressAutoHyphens w:val="0"/>
        <w:spacing w:after="0" w:line="240" w:lineRule="auto"/>
        <w:jc w:val="both"/>
        <w:rPr>
          <w:rFonts w:ascii="Century Gothic" w:hAnsi="Century Gothic"/>
        </w:rPr>
      </w:pPr>
      <w:r w:rsidRPr="00084A68">
        <w:rPr>
          <w:rFonts w:ascii="Century Gothic" w:hAnsi="Century Gothic"/>
        </w:rPr>
        <w:t xml:space="preserve">The nursery reserves the right to suspend any member of staff during an investigation </w:t>
      </w:r>
    </w:p>
    <w:p w14:paraId="61B270E9" w14:textId="77777777" w:rsidR="00084A68" w:rsidRPr="00084A68" w:rsidRDefault="00084A68" w:rsidP="00084A68">
      <w:pPr>
        <w:numPr>
          <w:ilvl w:val="0"/>
          <w:numId w:val="26"/>
        </w:numPr>
        <w:suppressAutoHyphens w:val="0"/>
        <w:spacing w:after="0" w:line="240" w:lineRule="auto"/>
        <w:jc w:val="both"/>
        <w:rPr>
          <w:rFonts w:ascii="Century Gothic" w:hAnsi="Century Gothic"/>
        </w:rPr>
      </w:pPr>
      <w:r w:rsidRPr="00084A68">
        <w:rPr>
          <w:rFonts w:ascii="Century Gothic" w:hAnsi="Century Gothic"/>
        </w:rPr>
        <w:t>All investigations/interviews will be documented and kept in a locked file for access by the relevant authorities</w:t>
      </w:r>
    </w:p>
    <w:p w14:paraId="15A27A55" w14:textId="77777777" w:rsidR="00084A68" w:rsidRPr="00084A68" w:rsidRDefault="00084A68" w:rsidP="00084A68">
      <w:pPr>
        <w:numPr>
          <w:ilvl w:val="0"/>
          <w:numId w:val="26"/>
        </w:numPr>
        <w:suppressAutoHyphens w:val="0"/>
        <w:spacing w:after="0" w:line="240" w:lineRule="auto"/>
        <w:jc w:val="both"/>
        <w:rPr>
          <w:rFonts w:ascii="Century Gothic" w:hAnsi="Century Gothic"/>
        </w:rPr>
      </w:pPr>
      <w:r w:rsidRPr="00084A68">
        <w:rPr>
          <w:rFonts w:ascii="Century Gothic" w:hAnsi="Century Gothic"/>
        </w:rPr>
        <w:t>Support will be provided to all those involved in an allegation throughout the external investigation in line with professional support and advice</w:t>
      </w:r>
    </w:p>
    <w:p w14:paraId="153BC0A2" w14:textId="77777777" w:rsidR="00084A68" w:rsidRPr="00084A68" w:rsidRDefault="00084A68" w:rsidP="00084A68">
      <w:pPr>
        <w:numPr>
          <w:ilvl w:val="0"/>
          <w:numId w:val="26"/>
        </w:numPr>
        <w:suppressAutoHyphens w:val="0"/>
        <w:spacing w:after="0" w:line="240" w:lineRule="auto"/>
        <w:jc w:val="both"/>
        <w:rPr>
          <w:rFonts w:ascii="Century Gothic" w:hAnsi="Century Gothic"/>
        </w:rPr>
      </w:pPr>
      <w:r w:rsidRPr="00084A68">
        <w:rPr>
          <w:rFonts w:ascii="Century Gothic" w:hAnsi="Century Gothic"/>
        </w:rPr>
        <w:t>Unfounded allegations will result in all rights being re-instated</w:t>
      </w:r>
    </w:p>
    <w:p w14:paraId="3059D1B5" w14:textId="77777777" w:rsidR="00084A68" w:rsidRPr="00084A68" w:rsidRDefault="00084A68" w:rsidP="00084A68">
      <w:pPr>
        <w:numPr>
          <w:ilvl w:val="0"/>
          <w:numId w:val="26"/>
        </w:numPr>
        <w:suppressAutoHyphens w:val="0"/>
        <w:spacing w:after="0" w:line="240" w:lineRule="auto"/>
        <w:jc w:val="both"/>
        <w:rPr>
          <w:rFonts w:ascii="Century Gothic" w:hAnsi="Century Gothic"/>
        </w:rPr>
      </w:pPr>
      <w:r w:rsidRPr="00084A68">
        <w:rPr>
          <w:rFonts w:ascii="Century Gothic" w:hAnsi="Century Gothic"/>
        </w:rPr>
        <w:t>Substantiated allegations will be passed on to the relevant organisation (police) and will result in the termination of employment. The Care Inspectorate will be notified immediately of this decision</w:t>
      </w:r>
    </w:p>
    <w:p w14:paraId="00CED1D8" w14:textId="77777777" w:rsidR="00084A68" w:rsidRPr="00084A68" w:rsidRDefault="00084A68" w:rsidP="00084A68">
      <w:pPr>
        <w:numPr>
          <w:ilvl w:val="0"/>
          <w:numId w:val="26"/>
        </w:numPr>
        <w:suppressAutoHyphens w:val="0"/>
        <w:spacing w:after="0" w:line="240" w:lineRule="auto"/>
        <w:jc w:val="both"/>
        <w:rPr>
          <w:rFonts w:ascii="Century Gothic" w:hAnsi="Century Gothic"/>
        </w:rPr>
      </w:pPr>
      <w:r w:rsidRPr="00084A68">
        <w:rPr>
          <w:rFonts w:ascii="Century Gothic" w:hAnsi="Century Gothic"/>
        </w:rPr>
        <w:t>Counselling will be available for any member of the nursery who is affected by an allegation, their colleagues in the nursery and the parents.</w:t>
      </w:r>
    </w:p>
    <w:p w14:paraId="1954EAB7" w14:textId="77777777" w:rsidR="00084A68" w:rsidRPr="00084A68" w:rsidRDefault="00084A68" w:rsidP="00084A68">
      <w:pPr>
        <w:spacing w:line="240" w:lineRule="auto"/>
        <w:ind w:left="720"/>
        <w:rPr>
          <w:rFonts w:ascii="Century Gothic" w:hAnsi="Century Gothic"/>
        </w:rPr>
      </w:pPr>
    </w:p>
    <w:p w14:paraId="69BD3E81" w14:textId="77777777" w:rsidR="00084A68" w:rsidRPr="00084A68" w:rsidRDefault="00084A68" w:rsidP="00084A68">
      <w:pPr>
        <w:spacing w:line="240" w:lineRule="auto"/>
        <w:rPr>
          <w:rFonts w:ascii="Century Gothic" w:hAnsi="Century Gothic"/>
        </w:rPr>
      </w:pPr>
      <w:r w:rsidRPr="00084A68">
        <w:rPr>
          <w:rFonts w:ascii="Century Gothic" w:hAnsi="Century Gothic"/>
        </w:rPr>
        <w:t>Our nursery has a clear commitment to protecting children and promoting welfare. Should anyone believe that this policy is not being upheld, it is their duty to report the matter to the attention of the *nursery manager/*owner/*registered person at the earliest opportunity.</w:t>
      </w:r>
    </w:p>
    <w:p w14:paraId="3CB5EBC4" w14:textId="77777777" w:rsidR="00084A68" w:rsidRPr="00084A68" w:rsidRDefault="00084A68" w:rsidP="00084A68">
      <w:pPr>
        <w:spacing w:line="240" w:lineRule="auto"/>
        <w:rPr>
          <w:rFonts w:ascii="Century Gothic" w:eastAsia="Arial" w:hAnsi="Century Gothic"/>
          <w:color w:val="000000"/>
          <w:lang w:eastAsia="en-GB"/>
        </w:rPr>
      </w:pPr>
      <w:bookmarkStart w:id="4" w:name="h.13m71h389i72" w:colFirst="0" w:colLast="0"/>
      <w:bookmarkEnd w:id="4"/>
      <w:r w:rsidRPr="00084A68">
        <w:rPr>
          <w:rFonts w:ascii="Century Gothic" w:eastAsia="Arial" w:hAnsi="Century Gothic"/>
          <w:color w:val="000000"/>
          <w:lang w:eastAsia="en-GB"/>
        </w:rPr>
        <w:t xml:space="preserve">Our nursery has a clear commitment to protecting children and promoting welfare. Should anyone believe that this policy is not being upheld, it is their duty to report the matter to the attention of the *nursery manager/*owner/*Child Protection Coordinator/*registered person at the earliest opportunity. </w:t>
      </w:r>
      <w:bookmarkStart w:id="5" w:name="h.gjdgxs" w:colFirst="0" w:colLast="0"/>
      <w:bookmarkEnd w:id="5"/>
    </w:p>
    <w:p w14:paraId="2A2298CB" w14:textId="77777777" w:rsidR="00084A68" w:rsidRDefault="00084A68" w:rsidP="00084A68">
      <w:pPr>
        <w:spacing w:line="240" w:lineRule="auto"/>
        <w:rPr>
          <w:rFonts w:ascii="Century Gothic" w:hAnsi="Century Gothic"/>
          <w:bCs/>
          <w:sz w:val="14"/>
          <w:szCs w:val="14"/>
        </w:rPr>
      </w:pPr>
    </w:p>
    <w:p w14:paraId="14F54E38" w14:textId="77777777" w:rsidR="00032319" w:rsidRPr="00032319" w:rsidRDefault="00032319" w:rsidP="00084A68">
      <w:pPr>
        <w:spacing w:line="240" w:lineRule="auto"/>
        <w:rPr>
          <w:rFonts w:ascii="Century Gothic" w:hAnsi="Century Gothic"/>
          <w:bCs/>
          <w:sz w:val="14"/>
          <w:szCs w:val="14"/>
        </w:rPr>
      </w:pPr>
    </w:p>
    <w:p w14:paraId="0C4C6E61" w14:textId="77777777" w:rsidR="00084A68" w:rsidRPr="00084A68" w:rsidRDefault="00084A68" w:rsidP="00084A68">
      <w:pPr>
        <w:spacing w:line="240" w:lineRule="auto"/>
        <w:rPr>
          <w:rFonts w:ascii="Century Gothic" w:hAnsi="Century Gothic"/>
          <w:b/>
        </w:rPr>
      </w:pPr>
      <w:r w:rsidRPr="00084A68">
        <w:rPr>
          <w:rFonts w:ascii="Century Gothic" w:hAnsi="Century Gothic"/>
          <w:b/>
        </w:rPr>
        <w:lastRenderedPageBreak/>
        <w:t>Legal framework and guidance</w:t>
      </w:r>
    </w:p>
    <w:p w14:paraId="6B332F6A" w14:textId="77777777" w:rsidR="00084A68" w:rsidRPr="00084A68" w:rsidRDefault="00084A68" w:rsidP="00084A68">
      <w:pPr>
        <w:spacing w:line="240" w:lineRule="auto"/>
        <w:rPr>
          <w:rFonts w:ascii="Century Gothic" w:hAnsi="Century Gothic"/>
          <w:bCs/>
        </w:rPr>
      </w:pPr>
      <w:r w:rsidRPr="00084A68">
        <w:rPr>
          <w:rFonts w:ascii="Century Gothic" w:hAnsi="Century Gothic"/>
          <w:bCs/>
        </w:rPr>
        <w:t xml:space="preserve">We adhere to all current legislation, as below: </w:t>
      </w:r>
    </w:p>
    <w:p w14:paraId="25AEEDD8" w14:textId="77777777" w:rsidR="00084A68" w:rsidRPr="00084A68" w:rsidRDefault="00084A68" w:rsidP="00084A68">
      <w:pPr>
        <w:numPr>
          <w:ilvl w:val="0"/>
          <w:numId w:val="25"/>
        </w:numPr>
        <w:suppressAutoHyphens w:val="0"/>
        <w:spacing w:after="0" w:line="240" w:lineRule="auto"/>
        <w:jc w:val="both"/>
        <w:rPr>
          <w:rFonts w:ascii="Century Gothic" w:hAnsi="Century Gothic"/>
        </w:rPr>
      </w:pPr>
      <w:r w:rsidRPr="00084A68">
        <w:rPr>
          <w:rFonts w:ascii="Century Gothic" w:hAnsi="Century Gothic"/>
        </w:rPr>
        <w:t>The Protection of Vulnerable Groups Act 2007</w:t>
      </w:r>
    </w:p>
    <w:p w14:paraId="42E74685" w14:textId="77777777" w:rsidR="00084A68" w:rsidRPr="00084A68" w:rsidRDefault="00084A68" w:rsidP="00084A68">
      <w:pPr>
        <w:numPr>
          <w:ilvl w:val="0"/>
          <w:numId w:val="25"/>
        </w:numPr>
        <w:suppressAutoHyphens w:val="0"/>
        <w:spacing w:after="0" w:line="240" w:lineRule="auto"/>
        <w:jc w:val="both"/>
        <w:rPr>
          <w:rFonts w:ascii="Century Gothic" w:hAnsi="Century Gothic"/>
        </w:rPr>
      </w:pPr>
      <w:r w:rsidRPr="00084A68">
        <w:rPr>
          <w:rFonts w:ascii="Century Gothic" w:hAnsi="Century Gothic"/>
        </w:rPr>
        <w:t>Protection of Children (Scotland) Act 2003</w:t>
      </w:r>
    </w:p>
    <w:p w14:paraId="3D8927FF" w14:textId="77777777" w:rsidR="00084A68" w:rsidRPr="00084A68" w:rsidRDefault="00084A68" w:rsidP="00084A68">
      <w:pPr>
        <w:numPr>
          <w:ilvl w:val="0"/>
          <w:numId w:val="25"/>
        </w:numPr>
        <w:suppressAutoHyphens w:val="0"/>
        <w:spacing w:after="0" w:line="240" w:lineRule="auto"/>
        <w:jc w:val="both"/>
        <w:rPr>
          <w:rFonts w:ascii="Century Gothic" w:hAnsi="Century Gothic"/>
        </w:rPr>
      </w:pPr>
      <w:r w:rsidRPr="00084A68">
        <w:rPr>
          <w:rFonts w:ascii="Century Gothic" w:hAnsi="Century Gothic"/>
        </w:rPr>
        <w:t>Children and Young People (Scotland) Act 2014</w:t>
      </w:r>
    </w:p>
    <w:p w14:paraId="51D026A5" w14:textId="77777777" w:rsidR="00084A68" w:rsidRPr="00084A68" w:rsidRDefault="00084A68" w:rsidP="00084A68">
      <w:pPr>
        <w:numPr>
          <w:ilvl w:val="0"/>
          <w:numId w:val="25"/>
        </w:numPr>
        <w:suppressAutoHyphens w:val="0"/>
        <w:spacing w:after="0" w:line="240" w:lineRule="auto"/>
        <w:jc w:val="both"/>
        <w:rPr>
          <w:rFonts w:ascii="Century Gothic" w:hAnsi="Century Gothic"/>
        </w:rPr>
      </w:pPr>
      <w:r w:rsidRPr="00084A68">
        <w:rPr>
          <w:rFonts w:ascii="Century Gothic" w:hAnsi="Century Gothic"/>
        </w:rPr>
        <w:t>Getting it right for every child (GIRFEC) approach</w:t>
      </w:r>
    </w:p>
    <w:p w14:paraId="39676CF2" w14:textId="77777777" w:rsidR="00084A68" w:rsidRPr="00084A68" w:rsidRDefault="00084A68" w:rsidP="00084A68">
      <w:pPr>
        <w:numPr>
          <w:ilvl w:val="0"/>
          <w:numId w:val="25"/>
        </w:numPr>
        <w:suppressAutoHyphens w:val="0"/>
        <w:spacing w:after="0" w:line="240" w:lineRule="auto"/>
        <w:jc w:val="both"/>
        <w:rPr>
          <w:rFonts w:ascii="Century Gothic" w:hAnsi="Century Gothic"/>
        </w:rPr>
      </w:pPr>
      <w:r w:rsidRPr="00084A68">
        <w:rPr>
          <w:rFonts w:ascii="Century Gothic" w:hAnsi="Century Gothic"/>
        </w:rPr>
        <w:t>National Guidance for Child Protection in Scotland 2021</w:t>
      </w:r>
    </w:p>
    <w:p w14:paraId="4FCB540F" w14:textId="77777777" w:rsidR="00084A68" w:rsidRPr="00084A68" w:rsidRDefault="00084A68" w:rsidP="00084A68">
      <w:pPr>
        <w:numPr>
          <w:ilvl w:val="0"/>
          <w:numId w:val="25"/>
        </w:numPr>
        <w:suppressAutoHyphens w:val="0"/>
        <w:spacing w:after="0" w:line="240" w:lineRule="auto"/>
        <w:jc w:val="both"/>
        <w:rPr>
          <w:rFonts w:ascii="Century Gothic" w:hAnsi="Century Gothic"/>
        </w:rPr>
      </w:pPr>
      <w:r w:rsidRPr="00084A68">
        <w:rPr>
          <w:rFonts w:ascii="Century Gothic" w:hAnsi="Century Gothic"/>
        </w:rPr>
        <w:t>The Early Years Framework</w:t>
      </w:r>
    </w:p>
    <w:p w14:paraId="46649C9D" w14:textId="77777777" w:rsidR="00084A68" w:rsidRPr="00084A68" w:rsidRDefault="00084A68" w:rsidP="00084A68">
      <w:pPr>
        <w:numPr>
          <w:ilvl w:val="0"/>
          <w:numId w:val="25"/>
        </w:numPr>
        <w:suppressAutoHyphens w:val="0"/>
        <w:spacing w:after="0" w:line="240" w:lineRule="auto"/>
        <w:jc w:val="both"/>
        <w:rPr>
          <w:rFonts w:ascii="Century Gothic" w:hAnsi="Century Gothic"/>
        </w:rPr>
      </w:pPr>
      <w:r w:rsidRPr="00084A68">
        <w:rPr>
          <w:rFonts w:ascii="Century Gothic" w:hAnsi="Century Gothic"/>
        </w:rPr>
        <w:t xml:space="preserve">UN Convention on the Rights of the Child </w:t>
      </w:r>
    </w:p>
    <w:p w14:paraId="1CD912B9" w14:textId="77777777" w:rsidR="00084A68" w:rsidRPr="00084A68" w:rsidRDefault="00084A68" w:rsidP="00084A68">
      <w:pPr>
        <w:numPr>
          <w:ilvl w:val="0"/>
          <w:numId w:val="25"/>
        </w:numPr>
        <w:suppressAutoHyphens w:val="0"/>
        <w:spacing w:after="0" w:line="240" w:lineRule="auto"/>
        <w:jc w:val="both"/>
        <w:rPr>
          <w:rFonts w:ascii="Century Gothic" w:hAnsi="Century Gothic"/>
        </w:rPr>
      </w:pPr>
      <w:r w:rsidRPr="00084A68">
        <w:rPr>
          <w:rFonts w:ascii="Century Gothic" w:hAnsi="Century Gothic"/>
        </w:rPr>
        <w:t>The Children’s Charter</w:t>
      </w:r>
    </w:p>
    <w:p w14:paraId="4EAFF4F5" w14:textId="77777777" w:rsidR="00084A68" w:rsidRPr="00084A68" w:rsidRDefault="00084A68" w:rsidP="00084A68">
      <w:pPr>
        <w:pStyle w:val="ListParagraph"/>
        <w:numPr>
          <w:ilvl w:val="0"/>
          <w:numId w:val="25"/>
        </w:numPr>
        <w:suppressAutoHyphens w:val="0"/>
        <w:spacing w:after="0" w:line="240" w:lineRule="auto"/>
        <w:rPr>
          <w:rFonts w:ascii="Century Gothic" w:eastAsia="Calibri" w:hAnsi="Century Gothic"/>
          <w:color w:val="000000"/>
          <w:lang w:eastAsia="en-GB"/>
        </w:rPr>
      </w:pPr>
      <w:r w:rsidRPr="00084A68">
        <w:rPr>
          <w:rFonts w:ascii="Century Gothic" w:eastAsia="Calibri" w:hAnsi="Century Gothic"/>
          <w:color w:val="000000" w:themeColor="text1"/>
          <w:lang w:eastAsia="en-GB"/>
        </w:rPr>
        <w:t>Counter-Terrorism and Security Act 2015.</w:t>
      </w:r>
    </w:p>
    <w:p w14:paraId="41A27A09" w14:textId="77777777" w:rsidR="00831312" w:rsidRPr="00084A68" w:rsidRDefault="00831312" w:rsidP="00084A68">
      <w:pPr>
        <w:spacing w:line="240" w:lineRule="auto"/>
        <w:rPr>
          <w:rFonts w:ascii="Century Gothic" w:hAnsi="Century Gothic" w:cstheme="minorHAnsi"/>
        </w:rPr>
      </w:pPr>
    </w:p>
    <w:p w14:paraId="0E1BCD16" w14:textId="77777777" w:rsidR="00831312" w:rsidRDefault="00831312" w:rsidP="00084A68">
      <w:pPr>
        <w:spacing w:line="240" w:lineRule="auto"/>
        <w:rPr>
          <w:rFonts w:ascii="Century Gothic" w:hAnsi="Century Gothic" w:cstheme="minorHAnsi"/>
        </w:rPr>
      </w:pPr>
    </w:p>
    <w:p w14:paraId="547B6271" w14:textId="77777777" w:rsidR="00032319" w:rsidRDefault="00032319" w:rsidP="00084A68">
      <w:pPr>
        <w:spacing w:line="240" w:lineRule="auto"/>
        <w:rPr>
          <w:rFonts w:ascii="Century Gothic" w:hAnsi="Century Gothic" w:cstheme="minorHAnsi"/>
        </w:rPr>
      </w:pPr>
    </w:p>
    <w:p w14:paraId="6E20B183" w14:textId="77777777" w:rsidR="00032319" w:rsidRDefault="00032319" w:rsidP="00084A68">
      <w:pPr>
        <w:spacing w:line="240" w:lineRule="auto"/>
        <w:rPr>
          <w:rFonts w:ascii="Century Gothic" w:hAnsi="Century Gothic" w:cstheme="minorHAnsi"/>
        </w:rPr>
      </w:pPr>
    </w:p>
    <w:p w14:paraId="730AE41E" w14:textId="77777777" w:rsidR="00032319" w:rsidRDefault="00032319" w:rsidP="00084A68">
      <w:pPr>
        <w:spacing w:line="240" w:lineRule="auto"/>
        <w:rPr>
          <w:rFonts w:ascii="Century Gothic" w:hAnsi="Century Gothic" w:cstheme="minorHAnsi"/>
        </w:rPr>
      </w:pPr>
    </w:p>
    <w:p w14:paraId="00A2FB2A" w14:textId="77777777" w:rsidR="00032319" w:rsidRDefault="00032319" w:rsidP="00084A68">
      <w:pPr>
        <w:spacing w:line="240" w:lineRule="auto"/>
        <w:rPr>
          <w:rFonts w:ascii="Century Gothic" w:hAnsi="Century Gothic" w:cstheme="minorHAnsi"/>
        </w:rPr>
      </w:pPr>
    </w:p>
    <w:p w14:paraId="5C5F6794" w14:textId="77777777" w:rsidR="00032319" w:rsidRDefault="00032319" w:rsidP="00084A68">
      <w:pPr>
        <w:spacing w:line="240" w:lineRule="auto"/>
        <w:rPr>
          <w:rFonts w:ascii="Century Gothic" w:hAnsi="Century Gothic" w:cstheme="minorHAnsi"/>
        </w:rPr>
      </w:pPr>
    </w:p>
    <w:p w14:paraId="7BC18482" w14:textId="77777777" w:rsidR="00032319" w:rsidRDefault="00032319" w:rsidP="00084A68">
      <w:pPr>
        <w:spacing w:line="240" w:lineRule="auto"/>
        <w:rPr>
          <w:rFonts w:ascii="Century Gothic" w:hAnsi="Century Gothic" w:cstheme="minorHAnsi"/>
        </w:rPr>
      </w:pPr>
    </w:p>
    <w:p w14:paraId="4E4E582C" w14:textId="77777777" w:rsidR="00032319" w:rsidRDefault="00032319" w:rsidP="00084A68">
      <w:pPr>
        <w:spacing w:line="240" w:lineRule="auto"/>
        <w:rPr>
          <w:rFonts w:ascii="Century Gothic" w:hAnsi="Century Gothic" w:cstheme="minorHAnsi"/>
        </w:rPr>
      </w:pPr>
    </w:p>
    <w:p w14:paraId="4EF37005" w14:textId="77777777" w:rsidR="00032319" w:rsidRDefault="00032319" w:rsidP="00084A68">
      <w:pPr>
        <w:spacing w:line="240" w:lineRule="auto"/>
        <w:rPr>
          <w:rFonts w:ascii="Century Gothic" w:hAnsi="Century Gothic" w:cstheme="minorHAnsi"/>
        </w:rPr>
      </w:pPr>
    </w:p>
    <w:p w14:paraId="3DFAFD09" w14:textId="77777777" w:rsidR="00032319" w:rsidRDefault="00032319" w:rsidP="00084A68">
      <w:pPr>
        <w:spacing w:line="240" w:lineRule="auto"/>
        <w:rPr>
          <w:rFonts w:ascii="Century Gothic" w:hAnsi="Century Gothic" w:cstheme="minorHAnsi"/>
        </w:rPr>
      </w:pPr>
    </w:p>
    <w:p w14:paraId="43E77861" w14:textId="77777777" w:rsidR="00032319" w:rsidRDefault="00032319" w:rsidP="00084A68">
      <w:pPr>
        <w:spacing w:line="240" w:lineRule="auto"/>
        <w:rPr>
          <w:rFonts w:ascii="Century Gothic" w:hAnsi="Century Gothic" w:cstheme="minorHAnsi"/>
        </w:rPr>
      </w:pPr>
    </w:p>
    <w:p w14:paraId="417CFAC4" w14:textId="77777777" w:rsidR="00032319" w:rsidRDefault="00032319" w:rsidP="00084A68">
      <w:pPr>
        <w:spacing w:line="240" w:lineRule="auto"/>
        <w:rPr>
          <w:rFonts w:ascii="Century Gothic" w:hAnsi="Century Gothic" w:cstheme="minorHAnsi"/>
        </w:rPr>
      </w:pPr>
    </w:p>
    <w:p w14:paraId="71C74B19" w14:textId="77777777" w:rsidR="00032319" w:rsidRDefault="00032319" w:rsidP="00084A68">
      <w:pPr>
        <w:spacing w:line="240" w:lineRule="auto"/>
        <w:rPr>
          <w:rFonts w:ascii="Century Gothic" w:hAnsi="Century Gothic" w:cstheme="minorHAnsi"/>
        </w:rPr>
      </w:pPr>
    </w:p>
    <w:p w14:paraId="59268ADA" w14:textId="77777777" w:rsidR="00032319" w:rsidRPr="00084A68" w:rsidRDefault="00032319" w:rsidP="00084A68">
      <w:pPr>
        <w:spacing w:line="240" w:lineRule="auto"/>
        <w:rPr>
          <w:rFonts w:ascii="Century Gothic" w:hAnsi="Century Gothic" w:cstheme="minorHAnsi"/>
        </w:rPr>
      </w:pPr>
    </w:p>
    <w:tbl>
      <w:tblPr>
        <w:tblW w:w="0" w:type="auto"/>
        <w:jc w:val="center"/>
        <w:tblBorders>
          <w:top w:val="single" w:sz="6" w:space="0" w:color="000001"/>
          <w:left w:val="single" w:sz="6" w:space="0" w:color="000001"/>
          <w:bottom w:val="single" w:sz="6" w:space="0" w:color="000001"/>
        </w:tblBorders>
        <w:tblCellMar>
          <w:left w:w="10" w:type="dxa"/>
          <w:right w:w="10" w:type="dxa"/>
        </w:tblCellMar>
        <w:tblLook w:val="04A0" w:firstRow="1" w:lastRow="0" w:firstColumn="1" w:lastColumn="0" w:noHBand="0" w:noVBand="1"/>
      </w:tblPr>
      <w:tblGrid>
        <w:gridCol w:w="3072"/>
        <w:gridCol w:w="3434"/>
        <w:gridCol w:w="2764"/>
      </w:tblGrid>
      <w:tr w:rsidR="008C648C" w:rsidRPr="00084A68" w14:paraId="1F360814" w14:textId="77777777">
        <w:trPr>
          <w:jc w:val="center"/>
        </w:trPr>
        <w:tc>
          <w:tcPr>
            <w:tcW w:w="3072" w:type="dxa"/>
            <w:tcBorders>
              <w:top w:val="single" w:sz="6" w:space="0" w:color="000001"/>
              <w:left w:val="single" w:sz="6" w:space="0" w:color="000001"/>
              <w:bottom w:val="single" w:sz="6" w:space="0" w:color="000001"/>
            </w:tcBorders>
            <w:shd w:val="clear" w:color="auto" w:fill="FFFFFF"/>
            <w:tcMar>
              <w:top w:w="0" w:type="dxa"/>
              <w:left w:w="10" w:type="dxa"/>
              <w:bottom w:w="0" w:type="dxa"/>
              <w:right w:w="10" w:type="dxa"/>
            </w:tcMar>
            <w:vAlign w:val="center"/>
          </w:tcPr>
          <w:p w14:paraId="2128DEF2" w14:textId="4D37F75C" w:rsidR="008C648C" w:rsidRPr="00084A68" w:rsidRDefault="00420284" w:rsidP="00084A68">
            <w:pPr>
              <w:spacing w:before="28" w:after="0" w:line="240" w:lineRule="auto"/>
              <w:jc w:val="center"/>
              <w:rPr>
                <w:rFonts w:ascii="Century Gothic" w:hAnsi="Century Gothic" w:cstheme="minorHAnsi"/>
              </w:rPr>
            </w:pPr>
            <w:r w:rsidRPr="00084A68">
              <w:rPr>
                <w:rFonts w:ascii="Century Gothic" w:eastAsia="Times New Roman" w:hAnsi="Century Gothic" w:cstheme="minorHAnsi"/>
                <w:b/>
                <w:bCs/>
                <w:lang w:eastAsia="en-GB"/>
              </w:rPr>
              <w:t xml:space="preserve">This policy was </w:t>
            </w:r>
            <w:r w:rsidR="00084A68" w:rsidRPr="00084A68">
              <w:rPr>
                <w:rFonts w:ascii="Century Gothic" w:eastAsia="Times New Roman" w:hAnsi="Century Gothic" w:cstheme="minorHAnsi"/>
                <w:b/>
                <w:bCs/>
                <w:lang w:eastAsia="en-GB"/>
              </w:rPr>
              <w:t>last reviewed</w:t>
            </w:r>
          </w:p>
        </w:tc>
        <w:tc>
          <w:tcPr>
            <w:tcW w:w="3434" w:type="dxa"/>
            <w:tcBorders>
              <w:top w:val="single" w:sz="6" w:space="0" w:color="000001"/>
              <w:left w:val="single" w:sz="6" w:space="0" w:color="000001"/>
              <w:bottom w:val="single" w:sz="6" w:space="0" w:color="000001"/>
            </w:tcBorders>
            <w:shd w:val="clear" w:color="auto" w:fill="FFFFFF"/>
            <w:tcMar>
              <w:top w:w="0" w:type="dxa"/>
              <w:left w:w="10" w:type="dxa"/>
              <w:bottom w:w="0" w:type="dxa"/>
              <w:right w:w="10" w:type="dxa"/>
            </w:tcMar>
            <w:vAlign w:val="center"/>
          </w:tcPr>
          <w:p w14:paraId="37FDBA63" w14:textId="77777777" w:rsidR="008C648C" w:rsidRPr="00084A68" w:rsidRDefault="00420284" w:rsidP="00084A68">
            <w:pPr>
              <w:spacing w:before="28" w:after="0" w:line="240" w:lineRule="auto"/>
              <w:jc w:val="center"/>
              <w:rPr>
                <w:rFonts w:ascii="Century Gothic" w:hAnsi="Century Gothic" w:cstheme="minorHAnsi"/>
              </w:rPr>
            </w:pPr>
            <w:r w:rsidRPr="00084A68">
              <w:rPr>
                <w:rFonts w:ascii="Century Gothic" w:eastAsia="Times New Roman" w:hAnsi="Century Gothic" w:cstheme="minorHAnsi"/>
                <w:b/>
                <w:bCs/>
                <w:lang w:eastAsia="en-GB"/>
              </w:rPr>
              <w:t>Signed on behalf of the nursery</w:t>
            </w:r>
          </w:p>
        </w:tc>
        <w:tc>
          <w:tcPr>
            <w:tcW w:w="2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vAlign w:val="center"/>
          </w:tcPr>
          <w:p w14:paraId="1BE444F4" w14:textId="77777777" w:rsidR="008C648C" w:rsidRPr="00084A68" w:rsidRDefault="00420284" w:rsidP="00084A68">
            <w:pPr>
              <w:spacing w:before="28" w:after="0" w:line="240" w:lineRule="auto"/>
              <w:jc w:val="center"/>
              <w:rPr>
                <w:rFonts w:ascii="Century Gothic" w:hAnsi="Century Gothic" w:cstheme="minorHAnsi"/>
              </w:rPr>
            </w:pPr>
            <w:r w:rsidRPr="00084A68">
              <w:rPr>
                <w:rFonts w:ascii="Century Gothic" w:eastAsia="Times New Roman" w:hAnsi="Century Gothic" w:cstheme="minorHAnsi"/>
                <w:b/>
                <w:bCs/>
                <w:lang w:eastAsia="en-GB"/>
              </w:rPr>
              <w:t>Date for review</w:t>
            </w:r>
          </w:p>
        </w:tc>
      </w:tr>
      <w:tr w:rsidR="008C648C" w:rsidRPr="00084A68" w14:paraId="38D0E287" w14:textId="77777777" w:rsidTr="00C62FAE">
        <w:trPr>
          <w:trHeight w:val="557"/>
          <w:jc w:val="center"/>
        </w:trPr>
        <w:tc>
          <w:tcPr>
            <w:tcW w:w="3072" w:type="dxa"/>
            <w:tcBorders>
              <w:top w:val="single" w:sz="6" w:space="0" w:color="000001"/>
              <w:left w:val="single" w:sz="6" w:space="0" w:color="000001"/>
              <w:bottom w:val="single" w:sz="6" w:space="0" w:color="000001"/>
            </w:tcBorders>
            <w:shd w:val="clear" w:color="auto" w:fill="FFFFFF"/>
            <w:tcMar>
              <w:top w:w="0" w:type="dxa"/>
              <w:left w:w="10" w:type="dxa"/>
              <w:bottom w:w="0" w:type="dxa"/>
              <w:right w:w="10" w:type="dxa"/>
            </w:tcMar>
            <w:vAlign w:val="center"/>
          </w:tcPr>
          <w:p w14:paraId="76E0AD05" w14:textId="0449AC78" w:rsidR="008C648C" w:rsidRPr="00084A68" w:rsidRDefault="00831312" w:rsidP="00084A68">
            <w:pPr>
              <w:spacing w:before="28" w:after="0" w:line="240" w:lineRule="auto"/>
              <w:jc w:val="center"/>
              <w:rPr>
                <w:rFonts w:ascii="Century Gothic" w:hAnsi="Century Gothic" w:cstheme="minorHAnsi"/>
              </w:rPr>
            </w:pPr>
            <w:r w:rsidRPr="00084A68">
              <w:rPr>
                <w:rFonts w:ascii="Century Gothic" w:hAnsi="Century Gothic" w:cstheme="minorHAnsi"/>
              </w:rPr>
              <w:t>1</w:t>
            </w:r>
            <w:r w:rsidR="00084A68" w:rsidRPr="00084A68">
              <w:rPr>
                <w:rFonts w:ascii="Century Gothic" w:hAnsi="Century Gothic" w:cstheme="minorHAnsi"/>
              </w:rPr>
              <w:t>8</w:t>
            </w:r>
            <w:r w:rsidR="00084A68" w:rsidRPr="00084A68">
              <w:rPr>
                <w:rFonts w:ascii="Century Gothic" w:hAnsi="Century Gothic" w:cstheme="minorHAnsi"/>
                <w:vertAlign w:val="superscript"/>
              </w:rPr>
              <w:t>th</w:t>
            </w:r>
            <w:r w:rsidR="00084A68" w:rsidRPr="00084A68">
              <w:rPr>
                <w:rFonts w:ascii="Century Gothic" w:hAnsi="Century Gothic" w:cstheme="minorHAnsi"/>
              </w:rPr>
              <w:t xml:space="preserve"> March 2026</w:t>
            </w:r>
          </w:p>
        </w:tc>
        <w:tc>
          <w:tcPr>
            <w:tcW w:w="3434" w:type="dxa"/>
            <w:tcBorders>
              <w:top w:val="single" w:sz="6" w:space="0" w:color="000001"/>
              <w:left w:val="single" w:sz="6" w:space="0" w:color="000001"/>
              <w:bottom w:val="single" w:sz="6" w:space="0" w:color="000001"/>
            </w:tcBorders>
            <w:shd w:val="clear" w:color="auto" w:fill="FFFFFF"/>
            <w:tcMar>
              <w:top w:w="0" w:type="dxa"/>
              <w:left w:w="10" w:type="dxa"/>
              <w:bottom w:w="0" w:type="dxa"/>
              <w:right w:w="10" w:type="dxa"/>
            </w:tcMar>
          </w:tcPr>
          <w:p w14:paraId="59332E9A" w14:textId="2B9D7DA4" w:rsidR="00084A68" w:rsidRPr="00084A68" w:rsidRDefault="00084A68" w:rsidP="00084A68">
            <w:pPr>
              <w:spacing w:line="240" w:lineRule="auto"/>
              <w:rPr>
                <w:rFonts w:ascii="Century Gothic" w:hAnsi="Century Gothic"/>
              </w:rPr>
            </w:pPr>
            <w:r w:rsidRPr="00084A68">
              <w:rPr>
                <w:rFonts w:ascii="Century Gothic" w:hAnsi="Century Gothic"/>
                <w:noProof/>
              </w:rPr>
              <mc:AlternateContent>
                <mc:Choice Requires="wps">
                  <w:drawing>
                    <wp:anchor distT="0" distB="0" distL="114300" distR="114300" simplePos="0" relativeHeight="251661824" behindDoc="0" locked="0" layoutInCell="1" allowOverlap="1" wp14:anchorId="17B1D9D1" wp14:editId="1BEC8F5A">
                      <wp:simplePos x="0" y="0"/>
                      <wp:positionH relativeFrom="column">
                        <wp:posOffset>297180</wp:posOffset>
                      </wp:positionH>
                      <wp:positionV relativeFrom="paragraph">
                        <wp:posOffset>113665</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61C291" id="Freeform: Shape 5" o:spid="_x0000_s1026" style="position:absolute;margin-left:23.4pt;margin-top:8.95pt;width:25.05pt;height:23.05pt;z-index:251661824;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9101d [484]" strokeweight="1pt">
                      <v:stroke joinstyle="miter"/>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r w:rsidRPr="00084A68">
              <w:rPr>
                <w:rFonts w:ascii="Century Gothic" w:hAnsi="Century Gothic"/>
                <w:noProof/>
              </w:rPr>
              <mc:AlternateContent>
                <mc:Choice Requires="wps">
                  <w:drawing>
                    <wp:anchor distT="0" distB="0" distL="114300" distR="114300" simplePos="0" relativeHeight="251662848" behindDoc="0" locked="0" layoutInCell="1" allowOverlap="1" wp14:anchorId="1B8FA463" wp14:editId="11ED6DD6">
                      <wp:simplePos x="0" y="0"/>
                      <wp:positionH relativeFrom="column">
                        <wp:posOffset>887730</wp:posOffset>
                      </wp:positionH>
                      <wp:positionV relativeFrom="paragraph">
                        <wp:posOffset>50800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06E883" id="Freeform: Shape 6" o:spid="_x0000_s1026" style="position:absolute;margin-left:69.9pt;margin-top:4pt;width:70.55pt;height:30.5pt;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9101d [484]" strokeweight="1pt">
                      <v:stroke joinstyle="miter"/>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p>
          <w:p w14:paraId="245A9D24" w14:textId="77777777" w:rsidR="008C648C" w:rsidRPr="00084A68" w:rsidRDefault="008C648C" w:rsidP="00084A68">
            <w:pPr>
              <w:spacing w:before="28" w:after="0" w:line="240" w:lineRule="auto"/>
              <w:jc w:val="center"/>
              <w:rPr>
                <w:rFonts w:ascii="Century Gothic" w:hAnsi="Century Gothic" w:cstheme="minorHAnsi"/>
              </w:rPr>
            </w:pPr>
          </w:p>
        </w:tc>
        <w:tc>
          <w:tcPr>
            <w:tcW w:w="2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vAlign w:val="center"/>
          </w:tcPr>
          <w:p w14:paraId="434B3F86" w14:textId="700F88AC" w:rsidR="00C62FAE" w:rsidRPr="00084A68" w:rsidRDefault="00084A68" w:rsidP="00084A68">
            <w:pPr>
              <w:spacing w:before="28" w:after="0" w:line="240" w:lineRule="auto"/>
              <w:jc w:val="center"/>
              <w:rPr>
                <w:rFonts w:ascii="Century Gothic" w:hAnsi="Century Gothic" w:cstheme="minorHAnsi"/>
              </w:rPr>
            </w:pPr>
            <w:r w:rsidRPr="00084A68">
              <w:rPr>
                <w:rFonts w:ascii="Century Gothic" w:hAnsi="Century Gothic" w:cstheme="minorHAnsi"/>
              </w:rPr>
              <w:t>March 2027</w:t>
            </w:r>
          </w:p>
        </w:tc>
      </w:tr>
    </w:tbl>
    <w:p w14:paraId="408F2FA2" w14:textId="77777777" w:rsidR="008C648C" w:rsidRPr="00084A68" w:rsidRDefault="008C648C" w:rsidP="00084A68">
      <w:pPr>
        <w:spacing w:before="28" w:after="0" w:line="240" w:lineRule="auto"/>
        <w:rPr>
          <w:rFonts w:ascii="Century Gothic" w:hAnsi="Century Gothic" w:cstheme="minorHAnsi"/>
        </w:rPr>
      </w:pPr>
    </w:p>
    <w:p w14:paraId="5023247B" w14:textId="77777777" w:rsidR="008C648C" w:rsidRPr="00831312" w:rsidRDefault="008C648C" w:rsidP="00D12C15">
      <w:pPr>
        <w:spacing w:line="360" w:lineRule="auto"/>
        <w:rPr>
          <w:rFonts w:asciiTheme="minorHAnsi" w:hAnsiTheme="minorHAnsi" w:cstheme="minorHAnsi"/>
          <w:sz w:val="24"/>
          <w:szCs w:val="24"/>
        </w:rPr>
      </w:pPr>
    </w:p>
    <w:sectPr w:rsidR="008C648C" w:rsidRPr="00831312">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95DE" w14:textId="77777777" w:rsidR="00FA2FAE" w:rsidRDefault="00FA2FAE" w:rsidP="009E0B85">
      <w:pPr>
        <w:spacing w:after="0" w:line="240" w:lineRule="auto"/>
      </w:pPr>
      <w:r>
        <w:separator/>
      </w:r>
    </w:p>
  </w:endnote>
  <w:endnote w:type="continuationSeparator" w:id="0">
    <w:p w14:paraId="5DD0EDB3" w14:textId="77777777" w:rsidR="00FA2FAE" w:rsidRDefault="00FA2FAE" w:rsidP="009E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27E8" w14:textId="77777777" w:rsidR="00FA2FAE" w:rsidRDefault="00FA2FAE" w:rsidP="009E0B85">
      <w:pPr>
        <w:spacing w:after="0" w:line="240" w:lineRule="auto"/>
      </w:pPr>
      <w:r>
        <w:separator/>
      </w:r>
    </w:p>
  </w:footnote>
  <w:footnote w:type="continuationSeparator" w:id="0">
    <w:p w14:paraId="5D5898F5" w14:textId="77777777" w:rsidR="00FA2FAE" w:rsidRDefault="00FA2FAE" w:rsidP="009E0B85">
      <w:pPr>
        <w:spacing w:after="0" w:line="240" w:lineRule="auto"/>
      </w:pPr>
      <w:r>
        <w:continuationSeparator/>
      </w:r>
    </w:p>
  </w:footnote>
  <w:footnote w:id="1">
    <w:p w14:paraId="4F554C38" w14:textId="77777777" w:rsidR="00084A68" w:rsidRPr="00F8029C" w:rsidRDefault="00084A68" w:rsidP="00084A68">
      <w:pPr>
        <w:pStyle w:val="FootnoteText"/>
        <w:rPr>
          <w:rFonts w:asciiTheme="minorHAnsi" w:hAnsiTheme="minorHAnsi" w:cstheme="minorHAnsi"/>
        </w:rPr>
      </w:pPr>
      <w:r w:rsidRPr="00F8029C">
        <w:rPr>
          <w:rStyle w:val="FootnoteReference"/>
          <w:rFonts w:asciiTheme="minorHAnsi" w:hAnsiTheme="minorHAnsi" w:cstheme="minorHAnsi"/>
        </w:rPr>
        <w:footnoteRef/>
      </w:r>
      <w:r w:rsidRPr="00F8029C">
        <w:rPr>
          <w:rFonts w:asciiTheme="minorHAnsi" w:hAnsiTheme="minorHAnsi" w:cstheme="minorHAnsi"/>
        </w:rPr>
        <w:t xml:space="preserve"> </w:t>
      </w:r>
      <w:hyperlink r:id="rId1" w:history="1">
        <w:r w:rsidRPr="009734BE">
          <w:rPr>
            <w:rStyle w:val="Hyperlink"/>
            <w:rFonts w:asciiTheme="minorHAnsi" w:hAnsiTheme="minorHAnsi" w:cstheme="minorHAnsi"/>
          </w:rPr>
          <w:t>https://www.nice.org.uk/guidance/ng76/chapter/Recommendations</w:t>
        </w:r>
      </w:hyperlink>
      <w:r>
        <w:rPr>
          <w:rFonts w:asciiTheme="minorHAnsi" w:hAnsiTheme="minorHAnsi" w:cstheme="minorHAnsi"/>
        </w:rPr>
        <w:t xml:space="preserve"> </w:t>
      </w:r>
    </w:p>
  </w:footnote>
  <w:footnote w:id="2">
    <w:p w14:paraId="1659EBCB" w14:textId="77777777" w:rsidR="00084A68" w:rsidRPr="00C95D6F" w:rsidRDefault="00084A68" w:rsidP="00084A68">
      <w:pPr>
        <w:pStyle w:val="FootnoteText"/>
        <w:rPr>
          <w:rFonts w:asciiTheme="minorHAnsi" w:hAnsiTheme="minorHAnsi" w:cstheme="minorHAnsi"/>
        </w:rPr>
      </w:pPr>
      <w:r w:rsidRPr="00C95D6F">
        <w:rPr>
          <w:rStyle w:val="FootnoteReference"/>
          <w:rFonts w:asciiTheme="minorHAnsi" w:hAnsiTheme="minorHAnsi" w:cstheme="minorHAnsi"/>
        </w:rPr>
        <w:footnoteRef/>
      </w:r>
      <w:hyperlink r:id="rId2" w:history="1">
        <w:r w:rsidRPr="005C10D8">
          <w:rPr>
            <w:rStyle w:val="Hyperlink"/>
            <w:rFonts w:asciiTheme="minorHAnsi" w:hAnsiTheme="minorHAnsi" w:cstheme="minorHAnsi"/>
          </w:rPr>
          <w:t>https://assets.publishing.service.gov.uk/government/uploads/system/uploads/attachment_data/file/721581/Information_sharing_advice_practitioners_safeguarding_services.pdf</w:t>
        </w:r>
      </w:hyperlink>
      <w:r>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3FC"/>
    <w:multiLevelType w:val="hybridMultilevel"/>
    <w:tmpl w:val="000A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D2359"/>
    <w:multiLevelType w:val="hybridMultilevel"/>
    <w:tmpl w:val="9FE2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70553"/>
    <w:multiLevelType w:val="multilevel"/>
    <w:tmpl w:val="F466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D594E"/>
    <w:multiLevelType w:val="hybridMultilevel"/>
    <w:tmpl w:val="B8F0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F5C6C"/>
    <w:multiLevelType w:val="hybridMultilevel"/>
    <w:tmpl w:val="B4E07B7E"/>
    <w:lvl w:ilvl="0" w:tplc="08090001">
      <w:start w:val="1"/>
      <w:numFmt w:val="bullet"/>
      <w:lvlText w:val=""/>
      <w:lvlJc w:val="left"/>
      <w:pPr>
        <w:ind w:left="4613" w:hanging="360"/>
      </w:pPr>
      <w:rPr>
        <w:rFonts w:ascii="Symbol" w:hAnsi="Symbol" w:hint="default"/>
      </w:rPr>
    </w:lvl>
    <w:lvl w:ilvl="1" w:tplc="08090003" w:tentative="1">
      <w:start w:val="1"/>
      <w:numFmt w:val="bullet"/>
      <w:lvlText w:val="o"/>
      <w:lvlJc w:val="left"/>
      <w:pPr>
        <w:ind w:left="5333" w:hanging="360"/>
      </w:pPr>
      <w:rPr>
        <w:rFonts w:ascii="Courier New" w:hAnsi="Courier New" w:cs="Courier New" w:hint="default"/>
      </w:rPr>
    </w:lvl>
    <w:lvl w:ilvl="2" w:tplc="08090005" w:tentative="1">
      <w:start w:val="1"/>
      <w:numFmt w:val="bullet"/>
      <w:lvlText w:val=""/>
      <w:lvlJc w:val="left"/>
      <w:pPr>
        <w:ind w:left="6053" w:hanging="360"/>
      </w:pPr>
      <w:rPr>
        <w:rFonts w:ascii="Wingdings" w:hAnsi="Wingdings" w:hint="default"/>
      </w:rPr>
    </w:lvl>
    <w:lvl w:ilvl="3" w:tplc="08090001" w:tentative="1">
      <w:start w:val="1"/>
      <w:numFmt w:val="bullet"/>
      <w:lvlText w:val=""/>
      <w:lvlJc w:val="left"/>
      <w:pPr>
        <w:ind w:left="6773" w:hanging="360"/>
      </w:pPr>
      <w:rPr>
        <w:rFonts w:ascii="Symbol" w:hAnsi="Symbol" w:hint="default"/>
      </w:rPr>
    </w:lvl>
    <w:lvl w:ilvl="4" w:tplc="08090003" w:tentative="1">
      <w:start w:val="1"/>
      <w:numFmt w:val="bullet"/>
      <w:lvlText w:val="o"/>
      <w:lvlJc w:val="left"/>
      <w:pPr>
        <w:ind w:left="7493" w:hanging="360"/>
      </w:pPr>
      <w:rPr>
        <w:rFonts w:ascii="Courier New" w:hAnsi="Courier New" w:cs="Courier New" w:hint="default"/>
      </w:rPr>
    </w:lvl>
    <w:lvl w:ilvl="5" w:tplc="08090005" w:tentative="1">
      <w:start w:val="1"/>
      <w:numFmt w:val="bullet"/>
      <w:lvlText w:val=""/>
      <w:lvlJc w:val="left"/>
      <w:pPr>
        <w:ind w:left="8213" w:hanging="360"/>
      </w:pPr>
      <w:rPr>
        <w:rFonts w:ascii="Wingdings" w:hAnsi="Wingdings" w:hint="default"/>
      </w:rPr>
    </w:lvl>
    <w:lvl w:ilvl="6" w:tplc="08090001" w:tentative="1">
      <w:start w:val="1"/>
      <w:numFmt w:val="bullet"/>
      <w:lvlText w:val=""/>
      <w:lvlJc w:val="left"/>
      <w:pPr>
        <w:ind w:left="8933" w:hanging="360"/>
      </w:pPr>
      <w:rPr>
        <w:rFonts w:ascii="Symbol" w:hAnsi="Symbol" w:hint="default"/>
      </w:rPr>
    </w:lvl>
    <w:lvl w:ilvl="7" w:tplc="08090003" w:tentative="1">
      <w:start w:val="1"/>
      <w:numFmt w:val="bullet"/>
      <w:lvlText w:val="o"/>
      <w:lvlJc w:val="left"/>
      <w:pPr>
        <w:ind w:left="9653" w:hanging="360"/>
      </w:pPr>
      <w:rPr>
        <w:rFonts w:ascii="Courier New" w:hAnsi="Courier New" w:cs="Courier New" w:hint="default"/>
      </w:rPr>
    </w:lvl>
    <w:lvl w:ilvl="8" w:tplc="08090005" w:tentative="1">
      <w:start w:val="1"/>
      <w:numFmt w:val="bullet"/>
      <w:lvlText w:val=""/>
      <w:lvlJc w:val="left"/>
      <w:pPr>
        <w:ind w:left="10373" w:hanging="360"/>
      </w:pPr>
      <w:rPr>
        <w:rFonts w:ascii="Wingdings" w:hAnsi="Wingdings" w:hint="default"/>
      </w:rPr>
    </w:lvl>
  </w:abstractNum>
  <w:abstractNum w:abstractNumId="6" w15:restartNumberingAfterBreak="0">
    <w:nsid w:val="1D767EDB"/>
    <w:multiLevelType w:val="hybridMultilevel"/>
    <w:tmpl w:val="D076E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B1BCE"/>
    <w:multiLevelType w:val="hybridMultilevel"/>
    <w:tmpl w:val="AF40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013E8"/>
    <w:multiLevelType w:val="hybridMultilevel"/>
    <w:tmpl w:val="9D0A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82EF4"/>
    <w:multiLevelType w:val="hybridMultilevel"/>
    <w:tmpl w:val="27F2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32DE9"/>
    <w:multiLevelType w:val="hybridMultilevel"/>
    <w:tmpl w:val="E6DC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86A6A"/>
    <w:multiLevelType w:val="hybridMultilevel"/>
    <w:tmpl w:val="8A567D98"/>
    <w:lvl w:ilvl="0" w:tplc="08090001">
      <w:start w:val="1"/>
      <w:numFmt w:val="bullet"/>
      <w:lvlText w:val=""/>
      <w:lvlJc w:val="left"/>
      <w:pPr>
        <w:ind w:left="720" w:hanging="360"/>
      </w:pPr>
      <w:rPr>
        <w:rFonts w:ascii="Symbol" w:hAnsi="Symbol" w:hint="default"/>
      </w:rPr>
    </w:lvl>
    <w:lvl w:ilvl="1" w:tplc="A39867A8">
      <w:numFmt w:val="bullet"/>
      <w:lvlText w:val="•"/>
      <w:lvlJc w:val="left"/>
      <w:pPr>
        <w:ind w:left="1800" w:hanging="72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65AFB"/>
    <w:multiLevelType w:val="hybridMultilevel"/>
    <w:tmpl w:val="0C90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93508"/>
    <w:multiLevelType w:val="hybridMultilevel"/>
    <w:tmpl w:val="5AB6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E7D8E"/>
    <w:multiLevelType w:val="hybridMultilevel"/>
    <w:tmpl w:val="0C02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71CAA"/>
    <w:multiLevelType w:val="hybridMultilevel"/>
    <w:tmpl w:val="D284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A5CFB"/>
    <w:multiLevelType w:val="hybridMultilevel"/>
    <w:tmpl w:val="AD82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30857"/>
    <w:multiLevelType w:val="hybridMultilevel"/>
    <w:tmpl w:val="2F4E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57730"/>
    <w:multiLevelType w:val="hybridMultilevel"/>
    <w:tmpl w:val="5E5C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F3C56"/>
    <w:multiLevelType w:val="hybridMultilevel"/>
    <w:tmpl w:val="CBAC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004B6"/>
    <w:multiLevelType w:val="hybridMultilevel"/>
    <w:tmpl w:val="CA6A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ED2ED8"/>
    <w:multiLevelType w:val="hybridMultilevel"/>
    <w:tmpl w:val="8096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327F4"/>
    <w:multiLevelType w:val="hybridMultilevel"/>
    <w:tmpl w:val="F45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A7D89"/>
    <w:multiLevelType w:val="hybridMultilevel"/>
    <w:tmpl w:val="93C8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8278DC"/>
    <w:multiLevelType w:val="multilevel"/>
    <w:tmpl w:val="D59A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D853B6"/>
    <w:multiLevelType w:val="hybridMultilevel"/>
    <w:tmpl w:val="52C4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503A6E"/>
    <w:multiLevelType w:val="hybridMultilevel"/>
    <w:tmpl w:val="8A76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651A7"/>
    <w:multiLevelType w:val="hybridMultilevel"/>
    <w:tmpl w:val="A22A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4031F1"/>
    <w:multiLevelType w:val="hybridMultilevel"/>
    <w:tmpl w:val="63D8B5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356A57"/>
    <w:multiLevelType w:val="hybridMultilevel"/>
    <w:tmpl w:val="9CF8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327862">
    <w:abstractNumId w:val="12"/>
  </w:num>
  <w:num w:numId="2" w16cid:durableId="1163351980">
    <w:abstractNumId w:val="16"/>
  </w:num>
  <w:num w:numId="3" w16cid:durableId="1656370597">
    <w:abstractNumId w:val="7"/>
  </w:num>
  <w:num w:numId="4" w16cid:durableId="250428545">
    <w:abstractNumId w:val="34"/>
  </w:num>
  <w:num w:numId="5" w16cid:durableId="555163772">
    <w:abstractNumId w:val="32"/>
  </w:num>
  <w:num w:numId="6" w16cid:durableId="1978563504">
    <w:abstractNumId w:val="31"/>
  </w:num>
  <w:num w:numId="7" w16cid:durableId="1657224504">
    <w:abstractNumId w:val="29"/>
  </w:num>
  <w:num w:numId="8" w16cid:durableId="469177360">
    <w:abstractNumId w:val="27"/>
  </w:num>
  <w:num w:numId="9" w16cid:durableId="1822767984">
    <w:abstractNumId w:val="1"/>
  </w:num>
  <w:num w:numId="10" w16cid:durableId="285738662">
    <w:abstractNumId w:val="23"/>
  </w:num>
  <w:num w:numId="11" w16cid:durableId="353307180">
    <w:abstractNumId w:val="14"/>
  </w:num>
  <w:num w:numId="12" w16cid:durableId="2056200572">
    <w:abstractNumId w:val="18"/>
  </w:num>
  <w:num w:numId="13" w16cid:durableId="217060104">
    <w:abstractNumId w:val="3"/>
  </w:num>
  <w:num w:numId="14" w16cid:durableId="612053809">
    <w:abstractNumId w:val="28"/>
  </w:num>
  <w:num w:numId="15" w16cid:durableId="265383090">
    <w:abstractNumId w:val="20"/>
  </w:num>
  <w:num w:numId="16" w16cid:durableId="1385563045">
    <w:abstractNumId w:val="25"/>
  </w:num>
  <w:num w:numId="17" w16cid:durableId="14160509">
    <w:abstractNumId w:val="19"/>
  </w:num>
  <w:num w:numId="18" w16cid:durableId="34895704">
    <w:abstractNumId w:val="9"/>
  </w:num>
  <w:num w:numId="19" w16cid:durableId="1173183800">
    <w:abstractNumId w:val="15"/>
  </w:num>
  <w:num w:numId="20" w16cid:durableId="163789555">
    <w:abstractNumId w:val="4"/>
  </w:num>
  <w:num w:numId="21" w16cid:durableId="809595004">
    <w:abstractNumId w:val="21"/>
  </w:num>
  <w:num w:numId="22" w16cid:durableId="1840387584">
    <w:abstractNumId w:val="2"/>
  </w:num>
  <w:num w:numId="23" w16cid:durableId="498497634">
    <w:abstractNumId w:val="33"/>
  </w:num>
  <w:num w:numId="24" w16cid:durableId="392430678">
    <w:abstractNumId w:val="22"/>
  </w:num>
  <w:num w:numId="25" w16cid:durableId="466704660">
    <w:abstractNumId w:val="0"/>
  </w:num>
  <w:num w:numId="26" w16cid:durableId="428552585">
    <w:abstractNumId w:val="24"/>
  </w:num>
  <w:num w:numId="27" w16cid:durableId="1134445918">
    <w:abstractNumId w:val="30"/>
  </w:num>
  <w:num w:numId="28" w16cid:durableId="759447585">
    <w:abstractNumId w:val="10"/>
  </w:num>
  <w:num w:numId="29" w16cid:durableId="1759523279">
    <w:abstractNumId w:val="26"/>
  </w:num>
  <w:num w:numId="30" w16cid:durableId="772550187">
    <w:abstractNumId w:val="5"/>
  </w:num>
  <w:num w:numId="31" w16cid:durableId="1293056518">
    <w:abstractNumId w:val="6"/>
  </w:num>
  <w:num w:numId="32" w16cid:durableId="1372150677">
    <w:abstractNumId w:val="13"/>
  </w:num>
  <w:num w:numId="33" w16cid:durableId="1138566666">
    <w:abstractNumId w:val="11"/>
  </w:num>
  <w:num w:numId="34" w16cid:durableId="1867450265">
    <w:abstractNumId w:val="8"/>
  </w:num>
  <w:num w:numId="35" w16cid:durableId="9081996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8C"/>
    <w:rsid w:val="00032319"/>
    <w:rsid w:val="0005042F"/>
    <w:rsid w:val="00084A68"/>
    <w:rsid w:val="00096635"/>
    <w:rsid w:val="000A3951"/>
    <w:rsid w:val="000A74C0"/>
    <w:rsid w:val="0016595B"/>
    <w:rsid w:val="00165BBC"/>
    <w:rsid w:val="00190970"/>
    <w:rsid w:val="001A12BA"/>
    <w:rsid w:val="001C64A4"/>
    <w:rsid w:val="002B4903"/>
    <w:rsid w:val="002E302E"/>
    <w:rsid w:val="002E5B3B"/>
    <w:rsid w:val="002F0354"/>
    <w:rsid w:val="00300483"/>
    <w:rsid w:val="00310C0B"/>
    <w:rsid w:val="003705D4"/>
    <w:rsid w:val="003A52DA"/>
    <w:rsid w:val="003C0217"/>
    <w:rsid w:val="00420284"/>
    <w:rsid w:val="00426084"/>
    <w:rsid w:val="0044489C"/>
    <w:rsid w:val="00481F85"/>
    <w:rsid w:val="00482224"/>
    <w:rsid w:val="004A62E1"/>
    <w:rsid w:val="004B60BA"/>
    <w:rsid w:val="004C270E"/>
    <w:rsid w:val="005675E1"/>
    <w:rsid w:val="00574310"/>
    <w:rsid w:val="00637CE7"/>
    <w:rsid w:val="006E0C9C"/>
    <w:rsid w:val="00703D89"/>
    <w:rsid w:val="007067C8"/>
    <w:rsid w:val="0073639C"/>
    <w:rsid w:val="00740725"/>
    <w:rsid w:val="00783032"/>
    <w:rsid w:val="00785028"/>
    <w:rsid w:val="00814B4A"/>
    <w:rsid w:val="00831312"/>
    <w:rsid w:val="008576CF"/>
    <w:rsid w:val="008C1510"/>
    <w:rsid w:val="008C5490"/>
    <w:rsid w:val="008C648C"/>
    <w:rsid w:val="008F7963"/>
    <w:rsid w:val="00906090"/>
    <w:rsid w:val="0091392A"/>
    <w:rsid w:val="009E0B85"/>
    <w:rsid w:val="00A12549"/>
    <w:rsid w:val="00A4127F"/>
    <w:rsid w:val="00A51BF3"/>
    <w:rsid w:val="00A56EA8"/>
    <w:rsid w:val="00A93BD5"/>
    <w:rsid w:val="00AE5B3A"/>
    <w:rsid w:val="00B375AA"/>
    <w:rsid w:val="00B52E87"/>
    <w:rsid w:val="00B71E9E"/>
    <w:rsid w:val="00C329BD"/>
    <w:rsid w:val="00C40B93"/>
    <w:rsid w:val="00C62FAE"/>
    <w:rsid w:val="00C85909"/>
    <w:rsid w:val="00CD4D74"/>
    <w:rsid w:val="00D12C15"/>
    <w:rsid w:val="00D2634F"/>
    <w:rsid w:val="00D62ED1"/>
    <w:rsid w:val="00D72FF6"/>
    <w:rsid w:val="00DD26DD"/>
    <w:rsid w:val="00E32310"/>
    <w:rsid w:val="00E74463"/>
    <w:rsid w:val="00E866DA"/>
    <w:rsid w:val="00ED02BC"/>
    <w:rsid w:val="00F41F94"/>
    <w:rsid w:val="00F503F4"/>
    <w:rsid w:val="00F872FE"/>
    <w:rsid w:val="00F95E51"/>
    <w:rsid w:val="00FA2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F938"/>
  <w15:docId w15:val="{1639AE74-1165-4A09-B43D-8E1B3D35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Pr>
      <w:rFonts w:ascii="Segoe UI" w:hAnsi="Segoe UI" w:cs="Segoe UI"/>
      <w:sz w:val="18"/>
      <w:szCs w:val="18"/>
    </w:rPr>
  </w:style>
  <w:style w:type="character" w:customStyle="1" w:styleId="ListLabel1">
    <w:name w:val="ListLabel 1"/>
    <w:rPr>
      <w:sz w:val="20"/>
    </w:rPr>
  </w:style>
  <w:style w:type="paragraph" w:customStyle="1" w:styleId="Heading">
    <w:name w:val="Heading"/>
    <w:basedOn w:val="Normal"/>
    <w:next w:val="Textbody"/>
    <w:pPr>
      <w:keepNext/>
      <w:spacing w:before="240" w:after="120"/>
    </w:pPr>
    <w:rPr>
      <w:rFonts w:ascii="Arial" w:eastAsia="Microsoft YaHei" w:hAnsi="Arial" w:cs="Lucida Sans"/>
      <w:sz w:val="28"/>
      <w:szCs w:val="28"/>
    </w:rPr>
  </w:style>
  <w:style w:type="paragraph" w:customStyle="1" w:styleId="Textbody">
    <w:name w:val="Text body"/>
    <w:basedOn w:val="Normal"/>
    <w:pPr>
      <w:spacing w:after="120"/>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BalloonText">
    <w:name w:val="Balloon Text"/>
    <w:basedOn w:val="Normal"/>
    <w:pPr>
      <w:spacing w:after="0" w:line="100" w:lineRule="atLeast"/>
    </w:pPr>
    <w:rPr>
      <w:rFonts w:ascii="Segoe UI" w:hAnsi="Segoe UI" w:cs="Segoe UI"/>
      <w:sz w:val="18"/>
      <w:szCs w:val="18"/>
    </w:rPr>
  </w:style>
  <w:style w:type="paragraph" w:styleId="NormalWeb">
    <w:name w:val="Normal (Web)"/>
    <w:basedOn w:val="Normal"/>
    <w:pPr>
      <w:spacing w:before="28" w:after="0" w:line="100" w:lineRule="atLeast"/>
      <w:jc w:val="both"/>
    </w:pPr>
    <w:rPr>
      <w:rFonts w:ascii="Times New Roman" w:eastAsia="Times New Roman" w:hAnsi="Times New Roman" w:cs="Times New Roman"/>
      <w:color w:val="000000"/>
      <w:sz w:val="24"/>
      <w:szCs w:val="24"/>
      <w:lang w:eastAsia="en-GB"/>
    </w:rPr>
  </w:style>
  <w:style w:type="paragraph" w:customStyle="1" w:styleId="Framecontents">
    <w:name w:val="Frame contents"/>
    <w:basedOn w:val="Textbody"/>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E866DA"/>
    <w:pPr>
      <w:ind w:left="720"/>
      <w:contextualSpacing/>
    </w:pPr>
  </w:style>
  <w:style w:type="paragraph" w:styleId="FootnoteText">
    <w:name w:val="footnote text"/>
    <w:basedOn w:val="Normal"/>
    <w:link w:val="FootnoteTextChar"/>
    <w:uiPriority w:val="99"/>
    <w:semiHidden/>
    <w:unhideWhenUsed/>
    <w:rsid w:val="009E0B85"/>
    <w:pPr>
      <w:suppressAutoHyphens w:val="0"/>
      <w:spacing w:after="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9E0B85"/>
    <w:rPr>
      <w:rFonts w:ascii="Arial" w:eastAsia="Times New Roman" w:hAnsi="Arial" w:cs="Times New Roman"/>
      <w:sz w:val="20"/>
      <w:szCs w:val="20"/>
      <w:lang w:eastAsia="en-US"/>
    </w:rPr>
  </w:style>
  <w:style w:type="character" w:styleId="FootnoteReference">
    <w:name w:val="footnote reference"/>
    <w:uiPriority w:val="99"/>
    <w:semiHidden/>
    <w:unhideWhenUsed/>
    <w:rsid w:val="009E0B85"/>
    <w:rPr>
      <w:vertAlign w:val="superscript"/>
    </w:rPr>
  </w:style>
  <w:style w:type="table" w:styleId="TableGrid">
    <w:name w:val="Table Grid"/>
    <w:basedOn w:val="TableNormal"/>
    <w:uiPriority w:val="39"/>
    <w:rsid w:val="00096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12BA"/>
    <w:rPr>
      <w:color w:val="0563C1" w:themeColor="hyperlink"/>
      <w:u w:val="single"/>
    </w:rPr>
  </w:style>
  <w:style w:type="character" w:styleId="UnresolvedMention">
    <w:name w:val="Unresolved Mention"/>
    <w:basedOn w:val="DefaultParagraphFont"/>
    <w:uiPriority w:val="99"/>
    <w:semiHidden/>
    <w:unhideWhenUsed/>
    <w:rsid w:val="001A12BA"/>
    <w:rPr>
      <w:color w:val="605E5C"/>
      <w:shd w:val="clear" w:color="auto" w:fill="E1DFDD"/>
    </w:rPr>
  </w:style>
  <w:style w:type="character" w:styleId="CommentReference">
    <w:name w:val="annotation reference"/>
    <w:uiPriority w:val="99"/>
    <w:semiHidden/>
    <w:unhideWhenUsed/>
    <w:rsid w:val="00084A68"/>
    <w:rPr>
      <w:sz w:val="16"/>
      <w:szCs w:val="16"/>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84A68"/>
    <w:rPr>
      <w:rFonts w:ascii="Calibri" w:eastAsia="SimSun" w:hAnsi="Calibri" w:cs="Calibri"/>
      <w:lang w:eastAsia="en-US"/>
    </w:rPr>
  </w:style>
  <w:style w:type="paragraph" w:customStyle="1" w:styleId="deleteasappropriate">
    <w:name w:val="delete as appropriate"/>
    <w:basedOn w:val="Normal"/>
    <w:qFormat/>
    <w:rsid w:val="00084A68"/>
    <w:pPr>
      <w:suppressAutoHyphens w:val="0"/>
      <w:spacing w:after="0" w:line="240" w:lineRule="auto"/>
      <w:jc w:val="both"/>
    </w:pPr>
    <w:rPr>
      <w:rFonts w:ascii="Arial" w:eastAsia="Times New Roman" w:hAnsi="Arial" w:cs="Times New Roman"/>
      <w:i/>
      <w:sz w:val="20"/>
      <w:szCs w:val="24"/>
    </w:rPr>
  </w:style>
  <w:style w:type="character" w:customStyle="1" w:styleId="normaltextrun">
    <w:name w:val="normaltextrun"/>
    <w:basedOn w:val="DefaultParagraphFont"/>
    <w:rsid w:val="00084A68"/>
  </w:style>
  <w:style w:type="character" w:customStyle="1" w:styleId="eop">
    <w:name w:val="eop"/>
    <w:basedOn w:val="DefaultParagraphFont"/>
    <w:rsid w:val="00084A68"/>
  </w:style>
  <w:style w:type="paragraph" w:customStyle="1" w:styleId="paragraph">
    <w:name w:val="paragraph"/>
    <w:basedOn w:val="Normal"/>
    <w:rsid w:val="00084A68"/>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wf.org.uk/" TargetMode="External"/><Relationship Id="rId5" Type="http://schemas.openxmlformats.org/officeDocument/2006/relationships/footnotes" Target="footnotes.xml"/><Relationship Id="rId10" Type="http://schemas.openxmlformats.org/officeDocument/2006/relationships/hyperlink" Target="https://www.ceop.police.uk/Safety-Centre/" TargetMode="External"/><Relationship Id="rId4" Type="http://schemas.openxmlformats.org/officeDocument/2006/relationships/webSettings" Target="webSettings.xml"/><Relationship Id="rId9" Type="http://schemas.openxmlformats.org/officeDocument/2006/relationships/hyperlink" Target="https://www.gov.uk/government/publications/protecting-children-from-radicalisation-the-prevent-dut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721581/Information_sharing_advice_practitioners_safeguarding_services.pdf" TargetMode="External"/><Relationship Id="rId1" Type="http://schemas.openxmlformats.org/officeDocument/2006/relationships/hyperlink" Target="https://www.nice.org.uk/guidance/ng76/chapter/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17</Pages>
  <Words>7190</Words>
  <Characters>40984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Nursery Office</dc:creator>
  <cp:lastModifiedBy>Natalie Kane</cp:lastModifiedBy>
  <cp:revision>4</cp:revision>
  <cp:lastPrinted>2022-09-05T14:15:00Z</cp:lastPrinted>
  <dcterms:created xsi:type="dcterms:W3CDTF">2026-03-18T17:22:00Z</dcterms:created>
  <dcterms:modified xsi:type="dcterms:W3CDTF">2026-03-18T17:49:00Z</dcterms:modified>
</cp:coreProperties>
</file>